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1353" w:rsidRPr="00D5398F" w:rsidRDefault="00EC1F5C">
      <w:pPr>
        <w:rPr>
          <w:rFonts w:ascii="Arial" w:hAnsi="Arial" w:cs="Arial"/>
          <w:b/>
          <w:bCs/>
          <w:sz w:val="24"/>
          <w:szCs w:val="24"/>
        </w:rPr>
      </w:pPr>
      <w:r w:rsidRPr="00D5398F">
        <w:rPr>
          <w:rFonts w:ascii="Arial" w:hAnsi="Arial" w:cs="Arial"/>
          <w:b/>
          <w:bCs/>
          <w:sz w:val="24"/>
          <w:szCs w:val="24"/>
        </w:rPr>
        <w:t>Jesus Revealed in Bread and Juice</w:t>
      </w:r>
      <w:r w:rsidR="005449BD">
        <w:rPr>
          <w:rFonts w:ascii="Arial" w:hAnsi="Arial" w:cs="Arial"/>
          <w:b/>
          <w:bCs/>
          <w:sz w:val="24"/>
          <w:szCs w:val="24"/>
        </w:rPr>
        <w:t>, Luke 24:35-48</w:t>
      </w:r>
    </w:p>
    <w:tbl>
      <w:tblPr>
        <w:tblStyle w:val="TableGrid"/>
        <w:tblW w:w="10975" w:type="dxa"/>
        <w:tblLook w:val="04A0"/>
      </w:tblPr>
      <w:tblGrid>
        <w:gridCol w:w="895"/>
        <w:gridCol w:w="10080"/>
      </w:tblGrid>
      <w:tr w:rsidR="00271353" w:rsidRPr="00D5398F" w:rsidTr="00271353">
        <w:tc>
          <w:tcPr>
            <w:tcW w:w="895" w:type="dxa"/>
          </w:tcPr>
          <w:p w:rsidR="00271353" w:rsidRPr="00D5398F" w:rsidRDefault="00271353" w:rsidP="00D5398F">
            <w:pPr>
              <w:jc w:val="center"/>
              <w:rPr>
                <w:rFonts w:ascii="Arial" w:hAnsi="Arial" w:cs="Arial"/>
                <w:b/>
                <w:bCs/>
                <w:sz w:val="24"/>
                <w:szCs w:val="24"/>
              </w:rPr>
            </w:pPr>
            <w:r w:rsidRPr="00D5398F">
              <w:rPr>
                <w:rFonts w:ascii="Arial" w:hAnsi="Arial" w:cs="Arial"/>
                <w:b/>
                <w:bCs/>
                <w:sz w:val="24"/>
                <w:szCs w:val="24"/>
              </w:rPr>
              <w:t>Slide #</w:t>
            </w:r>
          </w:p>
        </w:tc>
        <w:tc>
          <w:tcPr>
            <w:tcW w:w="10080" w:type="dxa"/>
          </w:tcPr>
          <w:p w:rsidR="00271353" w:rsidRPr="00D5398F" w:rsidRDefault="00271353">
            <w:pPr>
              <w:rPr>
                <w:rFonts w:ascii="Arial" w:hAnsi="Arial" w:cs="Arial"/>
                <w:b/>
                <w:bCs/>
                <w:sz w:val="24"/>
                <w:szCs w:val="24"/>
              </w:rPr>
            </w:pPr>
            <w:r w:rsidRPr="00D5398F">
              <w:rPr>
                <w:rFonts w:ascii="Arial" w:hAnsi="Arial" w:cs="Arial"/>
                <w:b/>
                <w:bCs/>
                <w:sz w:val="24"/>
                <w:szCs w:val="24"/>
              </w:rPr>
              <w:t>SERMON</w:t>
            </w:r>
          </w:p>
        </w:tc>
      </w:tr>
      <w:tr w:rsidR="00271353" w:rsidTr="00271353">
        <w:tc>
          <w:tcPr>
            <w:tcW w:w="895" w:type="dxa"/>
          </w:tcPr>
          <w:p w:rsidR="00271353" w:rsidRDefault="00271353" w:rsidP="00271353">
            <w:pPr>
              <w:jc w:val="center"/>
            </w:pPr>
            <w:r>
              <w:t>1</w:t>
            </w:r>
          </w:p>
        </w:tc>
        <w:tc>
          <w:tcPr>
            <w:tcW w:w="10080" w:type="dxa"/>
          </w:tcPr>
          <w:p w:rsidR="00271353" w:rsidRPr="00D5398F" w:rsidRDefault="00271353">
            <w:pPr>
              <w:rPr>
                <w:rFonts w:ascii="Verdana" w:hAnsi="Verdana" w:cs="Arial"/>
                <w:sz w:val="32"/>
                <w:szCs w:val="32"/>
              </w:rPr>
            </w:pPr>
            <w:r w:rsidRPr="00D5398F">
              <w:rPr>
                <w:rFonts w:ascii="Verdana" w:hAnsi="Verdana" w:cs="Arial"/>
                <w:sz w:val="32"/>
                <w:szCs w:val="32"/>
              </w:rPr>
              <w:t>Title slide</w:t>
            </w:r>
            <w:r w:rsidR="00D5398F">
              <w:rPr>
                <w:rFonts w:ascii="Verdana" w:hAnsi="Verdana" w:cs="Arial"/>
                <w:sz w:val="32"/>
                <w:szCs w:val="32"/>
              </w:rPr>
              <w:t xml:space="preserve">          </w:t>
            </w:r>
            <w:r w:rsidRPr="00D5398F">
              <w:rPr>
                <w:rFonts w:ascii="Verdana" w:hAnsi="Verdana" w:cs="Arial"/>
                <w:sz w:val="32"/>
                <w:szCs w:val="32"/>
              </w:rPr>
              <w:t>Theme statement: The breaking of the bread and sharing of the cup reveals to us the risen Lord.</w:t>
            </w:r>
          </w:p>
          <w:p w:rsidR="00271353" w:rsidRPr="00D5398F" w:rsidRDefault="00271353">
            <w:pPr>
              <w:rPr>
                <w:rFonts w:ascii="Verdana" w:hAnsi="Verdana" w:cs="Arial"/>
                <w:sz w:val="32"/>
                <w:szCs w:val="32"/>
              </w:rPr>
            </w:pPr>
          </w:p>
        </w:tc>
      </w:tr>
      <w:tr w:rsidR="00271353" w:rsidTr="00271353">
        <w:tc>
          <w:tcPr>
            <w:tcW w:w="895" w:type="dxa"/>
          </w:tcPr>
          <w:p w:rsidR="00271353" w:rsidRDefault="00271353" w:rsidP="00271353">
            <w:pPr>
              <w:jc w:val="center"/>
            </w:pPr>
            <w:r>
              <w:t xml:space="preserve">2 </w:t>
            </w:r>
          </w:p>
        </w:tc>
        <w:tc>
          <w:tcPr>
            <w:tcW w:w="10080" w:type="dxa"/>
          </w:tcPr>
          <w:p w:rsidR="00271353" w:rsidRPr="00D5398F" w:rsidRDefault="00271353" w:rsidP="00D5398F">
            <w:pPr>
              <w:spacing w:line="276" w:lineRule="auto"/>
              <w:rPr>
                <w:rFonts w:ascii="Verdana" w:hAnsi="Verdana" w:cs="Arial"/>
                <w:sz w:val="32"/>
                <w:szCs w:val="32"/>
              </w:rPr>
            </w:pPr>
            <w:r w:rsidRPr="00D5398F">
              <w:rPr>
                <w:rFonts w:ascii="Verdana" w:hAnsi="Verdana" w:cs="Arial"/>
                <w:sz w:val="32"/>
                <w:szCs w:val="32"/>
              </w:rPr>
              <w:t>Simple statement – True – but is it really?</w:t>
            </w:r>
          </w:p>
          <w:p w:rsidR="00271353" w:rsidRPr="00D5398F" w:rsidRDefault="00271353" w:rsidP="00D5398F">
            <w:pPr>
              <w:spacing w:line="276" w:lineRule="auto"/>
              <w:rPr>
                <w:rFonts w:ascii="Verdana" w:hAnsi="Verdana" w:cs="Arial"/>
                <w:b/>
                <w:bCs/>
                <w:sz w:val="32"/>
                <w:szCs w:val="32"/>
              </w:rPr>
            </w:pPr>
            <w:bookmarkStart w:id="0" w:name="_Hlk38911250"/>
            <w:r w:rsidRPr="00D5398F">
              <w:rPr>
                <w:rFonts w:ascii="Verdana" w:hAnsi="Verdana" w:cs="Arial"/>
                <w:b/>
                <w:bCs/>
                <w:sz w:val="32"/>
                <w:szCs w:val="32"/>
              </w:rPr>
              <w:t>How can taking the bread, breaking it and consuming it reveal God to us?</w:t>
            </w:r>
          </w:p>
          <w:p w:rsidR="00271353" w:rsidRPr="00D5398F" w:rsidRDefault="00271353" w:rsidP="00D5398F">
            <w:pPr>
              <w:spacing w:line="276" w:lineRule="auto"/>
              <w:rPr>
                <w:rFonts w:ascii="Verdana" w:hAnsi="Verdana" w:cs="Arial"/>
                <w:sz w:val="32"/>
                <w:szCs w:val="32"/>
              </w:rPr>
            </w:pPr>
            <w:bookmarkStart w:id="1" w:name="_Hlk38911270"/>
            <w:bookmarkEnd w:id="0"/>
            <w:r w:rsidRPr="00D5398F">
              <w:rPr>
                <w:rFonts w:ascii="Verdana" w:hAnsi="Verdana" w:cs="Arial"/>
                <w:sz w:val="32"/>
                <w:szCs w:val="32"/>
              </w:rPr>
              <w:t xml:space="preserve">Scripture texts of last week and this week give some answers. </w:t>
            </w:r>
          </w:p>
          <w:bookmarkEnd w:id="1"/>
          <w:p w:rsidR="00271353" w:rsidRPr="00D5398F" w:rsidRDefault="00271353">
            <w:pPr>
              <w:rPr>
                <w:rFonts w:ascii="Verdana" w:hAnsi="Verdana" w:cs="Arial"/>
                <w:sz w:val="32"/>
                <w:szCs w:val="32"/>
              </w:rPr>
            </w:pPr>
          </w:p>
        </w:tc>
      </w:tr>
      <w:tr w:rsidR="00271353" w:rsidTr="00271353">
        <w:tc>
          <w:tcPr>
            <w:tcW w:w="895" w:type="dxa"/>
          </w:tcPr>
          <w:p w:rsidR="00271353" w:rsidRDefault="00271353" w:rsidP="00271353">
            <w:pPr>
              <w:jc w:val="center"/>
            </w:pPr>
            <w:r>
              <w:t>3</w:t>
            </w:r>
          </w:p>
        </w:tc>
        <w:tc>
          <w:tcPr>
            <w:tcW w:w="10080" w:type="dxa"/>
          </w:tcPr>
          <w:p w:rsidR="00271353" w:rsidRPr="00D5398F" w:rsidRDefault="00271353" w:rsidP="00D5398F">
            <w:pPr>
              <w:spacing w:line="276" w:lineRule="auto"/>
              <w:rPr>
                <w:rFonts w:ascii="Verdana" w:hAnsi="Verdana"/>
                <w:sz w:val="32"/>
                <w:szCs w:val="32"/>
              </w:rPr>
            </w:pPr>
            <w:r w:rsidRPr="00D5398F">
              <w:rPr>
                <w:rFonts w:ascii="Verdana" w:hAnsi="Verdana"/>
                <w:sz w:val="32"/>
                <w:szCs w:val="32"/>
              </w:rPr>
              <w:t xml:space="preserve">First – our eyes can only be opened to see Jesus in this bread if we know the story, the Gospel events.  </w:t>
            </w:r>
            <w:bookmarkStart w:id="2" w:name="_Hlk38910284"/>
            <w:r w:rsidRPr="00D5398F">
              <w:rPr>
                <w:rFonts w:ascii="Verdana" w:hAnsi="Verdana"/>
                <w:sz w:val="32"/>
                <w:szCs w:val="32"/>
              </w:rPr>
              <w:t xml:space="preserve">In other words, we know the Scripture and to know it we have to immerse ourselves in </w:t>
            </w:r>
            <w:proofErr w:type="spellStart"/>
            <w:r w:rsidRPr="00D5398F">
              <w:rPr>
                <w:rFonts w:ascii="Verdana" w:hAnsi="Verdana"/>
                <w:sz w:val="32"/>
                <w:szCs w:val="32"/>
              </w:rPr>
              <w:t>it</w:t>
            </w:r>
            <w:proofErr w:type="spellEnd"/>
            <w:r w:rsidRPr="00D5398F">
              <w:rPr>
                <w:rFonts w:ascii="Verdana" w:hAnsi="Verdana"/>
                <w:sz w:val="32"/>
                <w:szCs w:val="32"/>
              </w:rPr>
              <w:t xml:space="preserve"> daily. </w:t>
            </w:r>
          </w:p>
          <w:bookmarkEnd w:id="2"/>
          <w:p w:rsidR="00271353" w:rsidRPr="00D5398F" w:rsidRDefault="00271353" w:rsidP="00D5398F">
            <w:pPr>
              <w:spacing w:line="276" w:lineRule="auto"/>
              <w:rPr>
                <w:rFonts w:ascii="Verdana" w:hAnsi="Verdana"/>
                <w:sz w:val="32"/>
                <w:szCs w:val="32"/>
              </w:rPr>
            </w:pPr>
            <w:r w:rsidRPr="00D5398F">
              <w:rPr>
                <w:rFonts w:ascii="Verdana" w:hAnsi="Verdana"/>
                <w:sz w:val="32"/>
                <w:szCs w:val="32"/>
              </w:rPr>
              <w:t>The image of a bath comes to mind – bath or shower – before it’s over you want every square inch of your body touched by the water.</w:t>
            </w:r>
          </w:p>
          <w:p w:rsidR="00271353" w:rsidRPr="00D5398F" w:rsidRDefault="00271353" w:rsidP="00D5398F">
            <w:pPr>
              <w:spacing w:line="276" w:lineRule="auto"/>
              <w:rPr>
                <w:rFonts w:ascii="Verdana" w:hAnsi="Verdana"/>
                <w:sz w:val="32"/>
                <w:szCs w:val="32"/>
              </w:rPr>
            </w:pPr>
            <w:r w:rsidRPr="00D5398F">
              <w:rPr>
                <w:rFonts w:ascii="Verdana" w:hAnsi="Verdana"/>
                <w:sz w:val="32"/>
                <w:szCs w:val="32"/>
              </w:rPr>
              <w:t xml:space="preserve">To see the risen Christ in the sacrament, </w:t>
            </w:r>
            <w:bookmarkStart w:id="3" w:name="_Hlk38910312"/>
            <w:r w:rsidRPr="00D5398F">
              <w:rPr>
                <w:rFonts w:ascii="Verdana" w:hAnsi="Verdana"/>
                <w:sz w:val="32"/>
                <w:szCs w:val="32"/>
              </w:rPr>
              <w:t>we want to have every part of our being touched by scripture – And that’s an ongoing daily process</w:t>
            </w:r>
            <w:bookmarkEnd w:id="3"/>
            <w:r w:rsidRPr="00D5398F">
              <w:rPr>
                <w:rFonts w:ascii="Verdana" w:hAnsi="Verdana"/>
                <w:sz w:val="32"/>
                <w:szCs w:val="32"/>
              </w:rPr>
              <w:t xml:space="preserve"> – ever -so-slowly opening the Book and reading (and or turning on the tape and listening)</w:t>
            </w:r>
          </w:p>
          <w:p w:rsidR="00271353" w:rsidRPr="00D5398F" w:rsidRDefault="00271353" w:rsidP="00D5398F">
            <w:pPr>
              <w:spacing w:line="276" w:lineRule="auto"/>
              <w:rPr>
                <w:rFonts w:ascii="Verdana" w:hAnsi="Verdana"/>
                <w:sz w:val="32"/>
                <w:szCs w:val="32"/>
              </w:rPr>
            </w:pPr>
            <w:r w:rsidRPr="00D5398F">
              <w:rPr>
                <w:rFonts w:ascii="Verdana" w:hAnsi="Verdana"/>
                <w:sz w:val="32"/>
                <w:szCs w:val="32"/>
              </w:rPr>
              <w:t xml:space="preserve">Doing this since last Sunday </w:t>
            </w:r>
            <w:r w:rsidR="00EC1F5C" w:rsidRPr="00D5398F">
              <w:rPr>
                <w:rFonts w:ascii="Verdana" w:hAnsi="Verdana"/>
                <w:sz w:val="32"/>
                <w:szCs w:val="32"/>
              </w:rPr>
              <w:t xml:space="preserve">particularly </w:t>
            </w:r>
            <w:r w:rsidRPr="00D5398F">
              <w:rPr>
                <w:rFonts w:ascii="Verdana" w:hAnsi="Verdana"/>
                <w:sz w:val="32"/>
                <w:szCs w:val="32"/>
              </w:rPr>
              <w:t xml:space="preserve">will have helped you prepare for communion today. </w:t>
            </w:r>
          </w:p>
          <w:p w:rsidR="00271353" w:rsidRPr="00D5398F" w:rsidRDefault="00271353" w:rsidP="00271353">
            <w:pPr>
              <w:rPr>
                <w:rFonts w:ascii="Verdana" w:hAnsi="Verdana" w:cs="Arial"/>
                <w:sz w:val="32"/>
                <w:szCs w:val="32"/>
              </w:rPr>
            </w:pPr>
          </w:p>
        </w:tc>
      </w:tr>
      <w:tr w:rsidR="00271353" w:rsidTr="00271353">
        <w:tc>
          <w:tcPr>
            <w:tcW w:w="895" w:type="dxa"/>
          </w:tcPr>
          <w:p w:rsidR="00271353" w:rsidRDefault="00271353" w:rsidP="00271353">
            <w:pPr>
              <w:jc w:val="center"/>
            </w:pPr>
            <w:r>
              <w:t>4</w:t>
            </w:r>
          </w:p>
        </w:tc>
        <w:tc>
          <w:tcPr>
            <w:tcW w:w="10080" w:type="dxa"/>
          </w:tcPr>
          <w:p w:rsidR="00271353" w:rsidRPr="00D5398F" w:rsidRDefault="00271353" w:rsidP="00D5398F">
            <w:pPr>
              <w:spacing w:line="276" w:lineRule="auto"/>
              <w:rPr>
                <w:rFonts w:ascii="Verdana" w:hAnsi="Verdana"/>
                <w:sz w:val="32"/>
                <w:szCs w:val="32"/>
              </w:rPr>
            </w:pPr>
            <w:r w:rsidRPr="00D5398F">
              <w:rPr>
                <w:rFonts w:ascii="Verdana" w:hAnsi="Verdana"/>
                <w:sz w:val="32"/>
                <w:szCs w:val="32"/>
              </w:rPr>
              <w:t xml:space="preserve">EX: It’s like the philosophy behind getting a liberal arts education – one intent of a liberal arts education is to expose a student to the height and </w:t>
            </w:r>
            <w:proofErr w:type="spellStart"/>
            <w:r w:rsidRPr="00D5398F">
              <w:rPr>
                <w:rFonts w:ascii="Verdana" w:hAnsi="Verdana"/>
                <w:sz w:val="32"/>
                <w:szCs w:val="32"/>
              </w:rPr>
              <w:t>breath</w:t>
            </w:r>
            <w:proofErr w:type="spellEnd"/>
            <w:r w:rsidRPr="00D5398F">
              <w:rPr>
                <w:rFonts w:ascii="Verdana" w:hAnsi="Verdana"/>
                <w:sz w:val="32"/>
                <w:szCs w:val="32"/>
              </w:rPr>
              <w:t xml:space="preserve"> of knowledge and experience – to encourage and teach one multiple ways of thinking so that as a person grows in life he/she will have the tools to deal with new encounters and challenges  (To </w:t>
            </w:r>
            <w:r w:rsidRPr="00D5398F">
              <w:rPr>
                <w:rFonts w:ascii="Verdana" w:hAnsi="Verdana"/>
                <w:sz w:val="32"/>
                <w:szCs w:val="32"/>
              </w:rPr>
              <w:lastRenderedPageBreak/>
              <w:t>put them in another’s shoes).</w:t>
            </w:r>
          </w:p>
          <w:p w:rsidR="00271353" w:rsidRPr="00D5398F" w:rsidRDefault="00271353" w:rsidP="00D5398F">
            <w:pPr>
              <w:spacing w:line="276" w:lineRule="auto"/>
              <w:rPr>
                <w:rFonts w:ascii="Verdana" w:hAnsi="Verdana"/>
                <w:sz w:val="32"/>
                <w:szCs w:val="32"/>
              </w:rPr>
            </w:pPr>
          </w:p>
        </w:tc>
      </w:tr>
      <w:tr w:rsidR="00271353" w:rsidTr="00271353">
        <w:tc>
          <w:tcPr>
            <w:tcW w:w="895" w:type="dxa"/>
          </w:tcPr>
          <w:p w:rsidR="00271353" w:rsidRDefault="00271353" w:rsidP="00271353">
            <w:pPr>
              <w:jc w:val="center"/>
            </w:pPr>
            <w:r>
              <w:lastRenderedPageBreak/>
              <w:t>5</w:t>
            </w:r>
          </w:p>
        </w:tc>
        <w:tc>
          <w:tcPr>
            <w:tcW w:w="10080" w:type="dxa"/>
          </w:tcPr>
          <w:p w:rsidR="00271353" w:rsidRPr="00D5398F" w:rsidRDefault="00271353" w:rsidP="00D5398F">
            <w:pPr>
              <w:spacing w:line="276" w:lineRule="auto"/>
              <w:rPr>
                <w:rFonts w:ascii="Verdana" w:hAnsi="Verdana"/>
                <w:sz w:val="32"/>
                <w:szCs w:val="32"/>
              </w:rPr>
            </w:pPr>
            <w:r w:rsidRPr="00D5398F">
              <w:rPr>
                <w:rFonts w:ascii="Verdana" w:hAnsi="Verdana"/>
                <w:sz w:val="32"/>
                <w:szCs w:val="32"/>
              </w:rPr>
              <w:t xml:space="preserve">To be steeped in Scripture </w:t>
            </w:r>
            <w:bookmarkStart w:id="4" w:name="_Hlk38910538"/>
            <w:r w:rsidRPr="00D5398F">
              <w:rPr>
                <w:rFonts w:ascii="Verdana" w:hAnsi="Verdana"/>
                <w:sz w:val="32"/>
                <w:szCs w:val="32"/>
              </w:rPr>
              <w:t xml:space="preserve">gives us a frame of reference/interpretation, or the tools if you will, to see and know God’s active presence in given situations – to be open to God’ revelation. </w:t>
            </w:r>
          </w:p>
          <w:bookmarkEnd w:id="4"/>
          <w:p w:rsidR="00271353" w:rsidRPr="00D5398F" w:rsidRDefault="00271353" w:rsidP="00D5398F">
            <w:pPr>
              <w:spacing w:line="276" w:lineRule="auto"/>
              <w:rPr>
                <w:rFonts w:ascii="Verdana" w:hAnsi="Verdana"/>
                <w:sz w:val="32"/>
                <w:szCs w:val="32"/>
              </w:rPr>
            </w:pPr>
            <w:r w:rsidRPr="00D5398F">
              <w:rPr>
                <w:rFonts w:ascii="Verdana" w:hAnsi="Verdana"/>
                <w:sz w:val="32"/>
                <w:szCs w:val="32"/>
              </w:rPr>
              <w:t xml:space="preserve">EX:  Nathan held Phillippe in his arms as he slept during an Easter vigil mass.  Philippe’s body was severely distorted.  He could not speak, walk, dress or fee himself and needed help every second of his waking hours.  But as the celebration grew and the shouts of Hallelujah, Jesus is Risen increased, Philippe woke up and he started howling and his howling got louder.  He began to disturb the worship.  Finally, Nathan had to take him home.  Philippe with genetic malformations; had seemingly nothing to contribute to life while drawing away attention and resources. </w:t>
            </w:r>
          </w:p>
          <w:p w:rsidR="00271353" w:rsidRPr="00D5398F" w:rsidRDefault="00271353" w:rsidP="00D5398F">
            <w:pPr>
              <w:spacing w:line="276" w:lineRule="auto"/>
              <w:rPr>
                <w:rFonts w:ascii="Verdana" w:hAnsi="Verdana"/>
                <w:sz w:val="32"/>
                <w:szCs w:val="32"/>
              </w:rPr>
            </w:pPr>
          </w:p>
        </w:tc>
      </w:tr>
      <w:tr w:rsidR="00271353" w:rsidTr="00271353">
        <w:tc>
          <w:tcPr>
            <w:tcW w:w="895" w:type="dxa"/>
          </w:tcPr>
          <w:p w:rsidR="00271353" w:rsidRDefault="00271353" w:rsidP="00271353">
            <w:pPr>
              <w:jc w:val="center"/>
            </w:pPr>
            <w:r>
              <w:t>6</w:t>
            </w:r>
          </w:p>
        </w:tc>
        <w:tc>
          <w:tcPr>
            <w:tcW w:w="10080" w:type="dxa"/>
          </w:tcPr>
          <w:p w:rsidR="00A40387" w:rsidRPr="00D5398F" w:rsidRDefault="00A40387" w:rsidP="00D5398F">
            <w:pPr>
              <w:spacing w:line="276" w:lineRule="auto"/>
              <w:rPr>
                <w:rFonts w:ascii="Verdana" w:hAnsi="Verdana"/>
                <w:sz w:val="32"/>
                <w:szCs w:val="32"/>
              </w:rPr>
            </w:pPr>
            <w:r w:rsidRPr="00D5398F">
              <w:rPr>
                <w:rFonts w:ascii="Verdana" w:hAnsi="Verdana"/>
                <w:sz w:val="32"/>
                <w:szCs w:val="32"/>
              </w:rPr>
              <w:t xml:space="preserve">But Henri </w:t>
            </w:r>
            <w:proofErr w:type="spellStart"/>
            <w:r w:rsidRPr="00D5398F">
              <w:rPr>
                <w:rFonts w:ascii="Verdana" w:hAnsi="Verdana"/>
                <w:sz w:val="32"/>
                <w:szCs w:val="32"/>
              </w:rPr>
              <w:t>Nowen</w:t>
            </w:r>
            <w:proofErr w:type="spellEnd"/>
            <w:r w:rsidRPr="00D5398F">
              <w:rPr>
                <w:rFonts w:ascii="Verdana" w:hAnsi="Verdana"/>
                <w:sz w:val="32"/>
                <w:szCs w:val="32"/>
              </w:rPr>
              <w:t xml:space="preserve"> who shares this story says that in the midst of the Easter vigil he saw in Philippe what we proclaim in the Easter Story.  </w:t>
            </w:r>
          </w:p>
          <w:p w:rsidR="00A40387" w:rsidRPr="00D5398F" w:rsidRDefault="00A40387" w:rsidP="00D5398F">
            <w:pPr>
              <w:spacing w:line="276" w:lineRule="auto"/>
              <w:rPr>
                <w:rFonts w:ascii="Verdana" w:hAnsi="Verdana"/>
                <w:sz w:val="32"/>
                <w:szCs w:val="32"/>
              </w:rPr>
            </w:pPr>
            <w:r w:rsidRPr="00D5398F">
              <w:rPr>
                <w:rFonts w:ascii="Verdana" w:hAnsi="Verdana"/>
                <w:sz w:val="32"/>
                <w:szCs w:val="32"/>
              </w:rPr>
              <w:t xml:space="preserve">“All of us are like Philippe,” </w:t>
            </w:r>
            <w:proofErr w:type="spellStart"/>
            <w:r w:rsidRPr="00D5398F">
              <w:rPr>
                <w:rFonts w:ascii="Verdana" w:hAnsi="Verdana"/>
                <w:sz w:val="32"/>
                <w:szCs w:val="32"/>
              </w:rPr>
              <w:t>Nowen</w:t>
            </w:r>
            <w:proofErr w:type="spellEnd"/>
            <w:r w:rsidRPr="00D5398F">
              <w:rPr>
                <w:rFonts w:ascii="Verdana" w:hAnsi="Verdana"/>
                <w:sz w:val="32"/>
                <w:szCs w:val="32"/>
              </w:rPr>
              <w:t xml:space="preserve"> said, “even you and me – we all will give this imperfect, worn, frail, bodies we have to God and in Christ they’ll be transformed and made new.  We are all loved by God, we can be used for His glory.”</w:t>
            </w:r>
          </w:p>
          <w:p w:rsidR="00A40387" w:rsidRPr="00D5398F" w:rsidRDefault="00A40387" w:rsidP="00D5398F">
            <w:pPr>
              <w:spacing w:line="276" w:lineRule="auto"/>
              <w:rPr>
                <w:rFonts w:ascii="Verdana" w:hAnsi="Verdana"/>
                <w:sz w:val="32"/>
                <w:szCs w:val="32"/>
              </w:rPr>
            </w:pPr>
            <w:r w:rsidRPr="00D5398F">
              <w:rPr>
                <w:rFonts w:ascii="Verdana" w:hAnsi="Verdana"/>
                <w:sz w:val="32"/>
                <w:szCs w:val="32"/>
              </w:rPr>
              <w:t xml:space="preserve">The way we look at people and hold them in regard has much to do with how we will know and read the Scripture.  Do you have a Biblical frame of reference to </w:t>
            </w:r>
            <w:bookmarkStart w:id="5" w:name="_Hlk38910689"/>
            <w:r w:rsidRPr="00D5398F">
              <w:rPr>
                <w:rFonts w:ascii="Verdana" w:hAnsi="Verdana"/>
                <w:sz w:val="32"/>
                <w:szCs w:val="32"/>
              </w:rPr>
              <w:t>look for the Risen Christ in the events and people of this world</w:t>
            </w:r>
            <w:bookmarkEnd w:id="5"/>
            <w:r w:rsidRPr="00D5398F">
              <w:rPr>
                <w:rFonts w:ascii="Verdana" w:hAnsi="Verdana"/>
                <w:sz w:val="32"/>
                <w:szCs w:val="32"/>
              </w:rPr>
              <w:t>?</w:t>
            </w:r>
          </w:p>
          <w:p w:rsidR="00271353" w:rsidRPr="00D5398F" w:rsidRDefault="00271353" w:rsidP="00271353">
            <w:pPr>
              <w:rPr>
                <w:rFonts w:ascii="Verdana" w:hAnsi="Verdana"/>
                <w:sz w:val="32"/>
                <w:szCs w:val="32"/>
              </w:rPr>
            </w:pPr>
          </w:p>
        </w:tc>
      </w:tr>
      <w:tr w:rsidR="00A40387" w:rsidTr="00271353">
        <w:tc>
          <w:tcPr>
            <w:tcW w:w="895" w:type="dxa"/>
          </w:tcPr>
          <w:p w:rsidR="00A40387" w:rsidRDefault="00A40387" w:rsidP="00271353">
            <w:pPr>
              <w:jc w:val="center"/>
            </w:pPr>
            <w:r>
              <w:t>7</w:t>
            </w:r>
          </w:p>
        </w:tc>
        <w:tc>
          <w:tcPr>
            <w:tcW w:w="10080" w:type="dxa"/>
          </w:tcPr>
          <w:p w:rsidR="00A40387" w:rsidRPr="00D5398F" w:rsidRDefault="00A40387" w:rsidP="00D5398F">
            <w:pPr>
              <w:spacing w:line="276" w:lineRule="auto"/>
              <w:rPr>
                <w:rFonts w:ascii="Verdana" w:hAnsi="Verdana"/>
                <w:sz w:val="32"/>
                <w:szCs w:val="32"/>
              </w:rPr>
            </w:pPr>
            <w:r w:rsidRPr="00D5398F">
              <w:rPr>
                <w:rFonts w:ascii="Verdana" w:hAnsi="Verdana"/>
                <w:sz w:val="32"/>
                <w:szCs w:val="32"/>
              </w:rPr>
              <w:t xml:space="preserve">The disciples had the frame of reference but had either </w:t>
            </w:r>
            <w:r w:rsidRPr="00D5398F">
              <w:rPr>
                <w:rFonts w:ascii="Verdana" w:hAnsi="Verdana"/>
                <w:sz w:val="32"/>
                <w:szCs w:val="32"/>
              </w:rPr>
              <w:lastRenderedPageBreak/>
              <w:t>forgotten it or dismissed it in the midst of their grief and confusion.</w:t>
            </w:r>
          </w:p>
          <w:p w:rsidR="00A40387" w:rsidRPr="00D5398F" w:rsidRDefault="00A40387" w:rsidP="00D5398F">
            <w:pPr>
              <w:spacing w:line="276" w:lineRule="auto"/>
              <w:rPr>
                <w:rFonts w:ascii="Verdana" w:hAnsi="Verdana"/>
                <w:sz w:val="32"/>
                <w:szCs w:val="32"/>
              </w:rPr>
            </w:pPr>
          </w:p>
          <w:p w:rsidR="00A40387" w:rsidRPr="00D5398F" w:rsidRDefault="00A40387" w:rsidP="00D5398F">
            <w:pPr>
              <w:spacing w:line="276" w:lineRule="auto"/>
              <w:rPr>
                <w:rFonts w:ascii="Verdana" w:hAnsi="Verdana"/>
                <w:sz w:val="32"/>
                <w:szCs w:val="32"/>
              </w:rPr>
            </w:pPr>
            <w:r w:rsidRPr="00D5398F">
              <w:rPr>
                <w:rFonts w:ascii="Verdana" w:hAnsi="Verdana"/>
                <w:sz w:val="32"/>
                <w:szCs w:val="32"/>
              </w:rPr>
              <w:t>But upon hearing it again – the puzzle pieces fell into place.  Then they saw the risen Lord – nail prints and all – breaking bread, Jesus eating fish.</w:t>
            </w:r>
          </w:p>
          <w:p w:rsidR="00A40387" w:rsidRPr="00D5398F" w:rsidRDefault="00A40387" w:rsidP="00A40387">
            <w:pPr>
              <w:rPr>
                <w:rFonts w:ascii="Verdana" w:hAnsi="Verdana"/>
                <w:sz w:val="32"/>
                <w:szCs w:val="32"/>
              </w:rPr>
            </w:pPr>
          </w:p>
        </w:tc>
      </w:tr>
      <w:tr w:rsidR="007910D6" w:rsidTr="00271353">
        <w:tc>
          <w:tcPr>
            <w:tcW w:w="895" w:type="dxa"/>
          </w:tcPr>
          <w:p w:rsidR="007910D6" w:rsidRDefault="007910D6" w:rsidP="00271353">
            <w:pPr>
              <w:jc w:val="center"/>
            </w:pPr>
            <w:r>
              <w:lastRenderedPageBreak/>
              <w:t>8</w:t>
            </w:r>
          </w:p>
        </w:tc>
        <w:tc>
          <w:tcPr>
            <w:tcW w:w="10080" w:type="dxa"/>
          </w:tcPr>
          <w:p w:rsidR="00EC1F5C" w:rsidRPr="00D5398F" w:rsidRDefault="00EC1F5C" w:rsidP="00D5398F">
            <w:pPr>
              <w:spacing w:line="276" w:lineRule="auto"/>
              <w:rPr>
                <w:rFonts w:ascii="Verdana" w:hAnsi="Verdana"/>
                <w:sz w:val="32"/>
                <w:szCs w:val="32"/>
              </w:rPr>
            </w:pPr>
            <w:r w:rsidRPr="00D5398F">
              <w:rPr>
                <w:rFonts w:ascii="Verdana" w:hAnsi="Verdana"/>
                <w:sz w:val="32"/>
                <w:szCs w:val="32"/>
              </w:rPr>
              <w:t>But how do we see Jesus in the bread and juice? for many it is just coming to the altar or at your home, taking a bit of bread eating it and follow it by some juice. And that is about it.</w:t>
            </w:r>
          </w:p>
          <w:p w:rsidR="00EC1F5C" w:rsidRPr="00D5398F" w:rsidRDefault="00EC1F5C" w:rsidP="00D5398F">
            <w:pPr>
              <w:spacing w:line="276" w:lineRule="auto"/>
              <w:rPr>
                <w:rFonts w:ascii="Verdana" w:hAnsi="Verdana"/>
                <w:sz w:val="32"/>
                <w:szCs w:val="32"/>
              </w:rPr>
            </w:pPr>
            <w:r w:rsidRPr="00D5398F">
              <w:rPr>
                <w:rFonts w:ascii="Verdana" w:hAnsi="Verdana"/>
                <w:sz w:val="32"/>
                <w:szCs w:val="32"/>
              </w:rPr>
              <w:t xml:space="preserve"> You might say we have forgotten the scripture like the disciples did before the risen Jesus had revealed himself to them. And in remembering the scripture, how it pointed to Jesus including his terrible death and then his resurrection, their faith became strong and determined. </w:t>
            </w:r>
          </w:p>
          <w:p w:rsidR="007910D6" w:rsidRPr="00D5398F" w:rsidRDefault="007910D6" w:rsidP="00A40387">
            <w:pPr>
              <w:rPr>
                <w:rFonts w:ascii="Verdana" w:hAnsi="Verdana"/>
                <w:sz w:val="32"/>
                <w:szCs w:val="32"/>
              </w:rPr>
            </w:pPr>
          </w:p>
        </w:tc>
      </w:tr>
      <w:tr w:rsidR="00EC1F5C" w:rsidTr="00271353">
        <w:tc>
          <w:tcPr>
            <w:tcW w:w="895" w:type="dxa"/>
          </w:tcPr>
          <w:p w:rsidR="00EC1F5C" w:rsidRDefault="00EC1F5C" w:rsidP="00271353">
            <w:pPr>
              <w:jc w:val="center"/>
            </w:pPr>
            <w:r>
              <w:t>9</w:t>
            </w:r>
          </w:p>
        </w:tc>
        <w:tc>
          <w:tcPr>
            <w:tcW w:w="10080" w:type="dxa"/>
          </w:tcPr>
          <w:p w:rsidR="00EC1F5C" w:rsidRPr="00D5398F" w:rsidRDefault="00EC1F5C" w:rsidP="00D5398F">
            <w:pPr>
              <w:spacing w:line="276" w:lineRule="auto"/>
              <w:rPr>
                <w:rFonts w:ascii="Verdana" w:hAnsi="Verdana"/>
                <w:sz w:val="32"/>
                <w:szCs w:val="32"/>
              </w:rPr>
            </w:pPr>
            <w:r w:rsidRPr="00D5398F">
              <w:rPr>
                <w:rFonts w:ascii="Verdana" w:hAnsi="Verdana"/>
                <w:sz w:val="32"/>
                <w:szCs w:val="32"/>
              </w:rPr>
              <w:t xml:space="preserve">Part of the remembering of Jesus' life was remembering the last night he ate the Passover meal with them. In that major Jewish event, where they recall God's liberation from slavery, they remember how far they had wondered from God and God's desire to have them live in the Promised Land. As Jesus and the disciples shared that meal, two things happen </w:t>
            </w:r>
          </w:p>
          <w:p w:rsidR="00EC1F5C" w:rsidRPr="00D5398F" w:rsidRDefault="00EC1F5C" w:rsidP="00D5398F">
            <w:pPr>
              <w:spacing w:line="276" w:lineRule="auto"/>
              <w:rPr>
                <w:rFonts w:ascii="Verdana" w:hAnsi="Verdana"/>
                <w:sz w:val="32"/>
                <w:szCs w:val="32"/>
              </w:rPr>
            </w:pPr>
            <w:r w:rsidRPr="00D5398F">
              <w:rPr>
                <w:rFonts w:ascii="Verdana" w:hAnsi="Verdana"/>
                <w:sz w:val="32"/>
                <w:szCs w:val="32"/>
              </w:rPr>
              <w:t xml:space="preserve">1. First recognizing God is the creator of all, is a wonderful, compassionate God who loved Israel and called them into covenant with Him. </w:t>
            </w:r>
          </w:p>
          <w:p w:rsidR="00EC1F5C" w:rsidRPr="00D5398F" w:rsidRDefault="00EC1F5C" w:rsidP="00D5398F">
            <w:pPr>
              <w:spacing w:line="276" w:lineRule="auto"/>
              <w:rPr>
                <w:rFonts w:ascii="Verdana" w:hAnsi="Verdana"/>
                <w:sz w:val="32"/>
                <w:szCs w:val="32"/>
              </w:rPr>
            </w:pPr>
            <w:r w:rsidRPr="00D5398F">
              <w:rPr>
                <w:rFonts w:ascii="Verdana" w:hAnsi="Verdana"/>
                <w:sz w:val="32"/>
                <w:szCs w:val="32"/>
              </w:rPr>
              <w:t xml:space="preserve">2. Secondly, there is a remembrance of the people's sin! </w:t>
            </w:r>
          </w:p>
          <w:p w:rsidR="00EC1F5C" w:rsidRPr="00D5398F" w:rsidRDefault="00EC1F5C" w:rsidP="00EC1F5C">
            <w:pPr>
              <w:rPr>
                <w:rFonts w:ascii="Verdana" w:hAnsi="Verdana"/>
                <w:sz w:val="32"/>
                <w:szCs w:val="32"/>
              </w:rPr>
            </w:pPr>
          </w:p>
        </w:tc>
      </w:tr>
      <w:tr w:rsidR="00EC1F5C" w:rsidTr="00271353">
        <w:tc>
          <w:tcPr>
            <w:tcW w:w="895" w:type="dxa"/>
          </w:tcPr>
          <w:p w:rsidR="00EC1F5C" w:rsidRDefault="00EC1F5C" w:rsidP="00271353">
            <w:pPr>
              <w:jc w:val="center"/>
            </w:pPr>
            <w:r>
              <w:t>10</w:t>
            </w:r>
          </w:p>
        </w:tc>
        <w:tc>
          <w:tcPr>
            <w:tcW w:w="10080" w:type="dxa"/>
          </w:tcPr>
          <w:p w:rsidR="00EC1F5C" w:rsidRPr="00D5398F" w:rsidRDefault="00EC1F5C" w:rsidP="00D5398F">
            <w:pPr>
              <w:spacing w:line="276" w:lineRule="auto"/>
              <w:rPr>
                <w:rFonts w:ascii="Verdana" w:hAnsi="Verdana"/>
                <w:sz w:val="32"/>
                <w:szCs w:val="32"/>
              </w:rPr>
            </w:pPr>
            <w:r w:rsidRPr="00D5398F">
              <w:rPr>
                <w:rFonts w:ascii="Verdana" w:hAnsi="Verdana"/>
                <w:sz w:val="32"/>
                <w:szCs w:val="32"/>
              </w:rPr>
              <w:t xml:space="preserve">Today in Communion we pray for mercy because of our sin that separates us from God. In the prayer listen to what the </w:t>
            </w:r>
            <w:r w:rsidRPr="00D5398F">
              <w:rPr>
                <w:rFonts w:ascii="Verdana" w:hAnsi="Verdana"/>
                <w:sz w:val="32"/>
                <w:szCs w:val="32"/>
              </w:rPr>
              <w:lastRenderedPageBreak/>
              <w:t>reality is:</w:t>
            </w:r>
          </w:p>
          <w:p w:rsidR="00EC1F5C" w:rsidRPr="00D5398F" w:rsidRDefault="00EC1F5C" w:rsidP="00D5398F">
            <w:pPr>
              <w:spacing w:line="276" w:lineRule="auto"/>
              <w:rPr>
                <w:rFonts w:ascii="Verdana" w:hAnsi="Verdana"/>
                <w:sz w:val="32"/>
                <w:szCs w:val="32"/>
              </w:rPr>
            </w:pPr>
            <w:r w:rsidRPr="00D5398F">
              <w:rPr>
                <w:rFonts w:ascii="Verdana" w:hAnsi="Verdana"/>
                <w:sz w:val="32"/>
                <w:szCs w:val="32"/>
              </w:rPr>
              <w:t xml:space="preserve">- </w:t>
            </w:r>
            <w:r w:rsidRPr="00D5398F">
              <w:rPr>
                <w:rFonts w:ascii="Verdana" w:hAnsi="Verdana"/>
                <w:b/>
                <w:sz w:val="32"/>
                <w:szCs w:val="32"/>
              </w:rPr>
              <w:t>We have not love you with our whole heart</w:t>
            </w:r>
            <w:r w:rsidRPr="00D5398F">
              <w:rPr>
                <w:rFonts w:ascii="Verdana" w:hAnsi="Verdana"/>
                <w:sz w:val="32"/>
                <w:szCs w:val="32"/>
              </w:rPr>
              <w:t>. Think for a moment how divided our love is. We love things. we love family members more than God. We love our station in life more than God.</w:t>
            </w:r>
          </w:p>
          <w:p w:rsidR="00EC1F5C" w:rsidRPr="00D5398F" w:rsidRDefault="00EC1F5C" w:rsidP="00EC1F5C">
            <w:pPr>
              <w:rPr>
                <w:rFonts w:ascii="Verdana" w:hAnsi="Verdana"/>
                <w:sz w:val="32"/>
                <w:szCs w:val="32"/>
              </w:rPr>
            </w:pPr>
          </w:p>
        </w:tc>
      </w:tr>
      <w:tr w:rsidR="00EC1F5C" w:rsidTr="00271353">
        <w:tc>
          <w:tcPr>
            <w:tcW w:w="895" w:type="dxa"/>
          </w:tcPr>
          <w:p w:rsidR="00EC1F5C" w:rsidRDefault="00EC1F5C" w:rsidP="00271353">
            <w:pPr>
              <w:jc w:val="center"/>
            </w:pPr>
            <w:r>
              <w:lastRenderedPageBreak/>
              <w:t>11</w:t>
            </w:r>
          </w:p>
        </w:tc>
        <w:tc>
          <w:tcPr>
            <w:tcW w:w="10080" w:type="dxa"/>
          </w:tcPr>
          <w:p w:rsidR="00EC1F5C" w:rsidRPr="00D5398F" w:rsidRDefault="00EC1F5C" w:rsidP="00D5398F">
            <w:pPr>
              <w:spacing w:line="276" w:lineRule="auto"/>
              <w:rPr>
                <w:rFonts w:ascii="Verdana" w:hAnsi="Verdana"/>
                <w:sz w:val="32"/>
                <w:szCs w:val="32"/>
              </w:rPr>
            </w:pPr>
            <w:r w:rsidRPr="00D5398F">
              <w:rPr>
                <w:rFonts w:ascii="Verdana" w:hAnsi="Verdana"/>
                <w:sz w:val="32"/>
                <w:szCs w:val="32"/>
              </w:rPr>
              <w:t>-</w:t>
            </w:r>
            <w:r w:rsidRPr="00D5398F">
              <w:rPr>
                <w:rFonts w:ascii="Verdana" w:hAnsi="Verdana"/>
                <w:b/>
                <w:sz w:val="32"/>
                <w:szCs w:val="32"/>
              </w:rPr>
              <w:t>We have failed to be an obedient church and not done your will.</w:t>
            </w:r>
            <w:r w:rsidRPr="00D5398F">
              <w:rPr>
                <w:rFonts w:ascii="Verdana" w:hAnsi="Verdana"/>
                <w:sz w:val="32"/>
                <w:szCs w:val="32"/>
              </w:rPr>
              <w:t xml:space="preserve"> Just think of how many times we </w:t>
            </w:r>
            <w:r w:rsidR="00C3356C">
              <w:rPr>
                <w:rFonts w:ascii="Verdana" w:hAnsi="Verdana"/>
                <w:sz w:val="32"/>
                <w:szCs w:val="32"/>
              </w:rPr>
              <w:t>have gotten into trouble over Center's</w:t>
            </w:r>
            <w:r w:rsidRPr="00D5398F">
              <w:rPr>
                <w:rFonts w:ascii="Verdana" w:hAnsi="Verdana"/>
                <w:sz w:val="32"/>
                <w:szCs w:val="32"/>
              </w:rPr>
              <w:t xml:space="preserve"> last 197 years because we did it our way instead of obeying God!</w:t>
            </w:r>
          </w:p>
          <w:p w:rsidR="00EC1F5C" w:rsidRPr="00D5398F" w:rsidRDefault="00EC1F5C" w:rsidP="00D5398F">
            <w:pPr>
              <w:spacing w:line="276" w:lineRule="auto"/>
              <w:rPr>
                <w:rFonts w:ascii="Verdana" w:hAnsi="Verdana"/>
                <w:sz w:val="32"/>
                <w:szCs w:val="32"/>
              </w:rPr>
            </w:pPr>
            <w:r w:rsidRPr="00D5398F">
              <w:rPr>
                <w:rFonts w:ascii="Verdana" w:hAnsi="Verdana"/>
                <w:b/>
                <w:sz w:val="32"/>
                <w:szCs w:val="32"/>
              </w:rPr>
              <w:t>- We have broken your law and rebelled against your love</w:t>
            </w:r>
            <w:r w:rsidRPr="00D5398F">
              <w:rPr>
                <w:rFonts w:ascii="Verdana" w:hAnsi="Verdana"/>
                <w:sz w:val="32"/>
                <w:szCs w:val="32"/>
              </w:rPr>
              <w:t>. Gosh, when we look at the10 commandments, how many of them have we broken and rationalized that the outcome justified our actions?</w:t>
            </w:r>
          </w:p>
          <w:p w:rsidR="00EC1F5C" w:rsidRPr="00D5398F" w:rsidRDefault="00EC1F5C" w:rsidP="00EC1F5C">
            <w:pPr>
              <w:rPr>
                <w:rFonts w:ascii="Verdana" w:hAnsi="Verdana"/>
                <w:sz w:val="32"/>
                <w:szCs w:val="32"/>
              </w:rPr>
            </w:pPr>
          </w:p>
        </w:tc>
      </w:tr>
      <w:tr w:rsidR="00EC1F5C" w:rsidTr="00271353">
        <w:tc>
          <w:tcPr>
            <w:tcW w:w="895" w:type="dxa"/>
          </w:tcPr>
          <w:p w:rsidR="00EC1F5C" w:rsidRDefault="00EC1F5C" w:rsidP="00271353">
            <w:pPr>
              <w:jc w:val="center"/>
            </w:pPr>
            <w:r>
              <w:t>12</w:t>
            </w:r>
          </w:p>
        </w:tc>
        <w:tc>
          <w:tcPr>
            <w:tcW w:w="10080" w:type="dxa"/>
          </w:tcPr>
          <w:p w:rsidR="00EC1F5C" w:rsidRPr="00D5398F" w:rsidRDefault="00EC1F5C" w:rsidP="00D5398F">
            <w:pPr>
              <w:spacing w:line="276" w:lineRule="auto"/>
              <w:rPr>
                <w:rFonts w:ascii="Verdana" w:hAnsi="Verdana"/>
                <w:sz w:val="32"/>
                <w:szCs w:val="32"/>
              </w:rPr>
            </w:pPr>
            <w:r w:rsidRPr="00D5398F">
              <w:rPr>
                <w:rFonts w:ascii="Verdana" w:hAnsi="Verdana"/>
                <w:b/>
                <w:sz w:val="32"/>
                <w:szCs w:val="32"/>
              </w:rPr>
              <w:t>- We have not loved our neighbors, not heard the cry of the needy.</w:t>
            </w:r>
            <w:r w:rsidRPr="00D5398F">
              <w:rPr>
                <w:rFonts w:ascii="Verdana" w:hAnsi="Verdana"/>
                <w:sz w:val="32"/>
                <w:szCs w:val="32"/>
              </w:rPr>
              <w:t xml:space="preserve"> We have reams of historical documents of how we treated the Native Americans during the time the US was founded, how we treated the Afro Americans during slavery and Jim Crowe era, how we built the railways across the country on the backs of the oriental immigrants, how we rounded up the Japanese during WWII and how we resent people who have a different sexual orientation that we do.  And these examples say nothing of our many personal sins like unfaithfulness, misrepresenting ourselves, cheating on our taxes, abusing our spouse and / or children, lying to our friends to make ourselves look better, fighting with family members over estate issues, etc.</w:t>
            </w:r>
          </w:p>
          <w:p w:rsidR="00EC1F5C" w:rsidRPr="00D5398F" w:rsidRDefault="00EC1F5C" w:rsidP="00EC1F5C">
            <w:pPr>
              <w:rPr>
                <w:rFonts w:ascii="Verdana" w:hAnsi="Verdana"/>
                <w:sz w:val="32"/>
                <w:szCs w:val="32"/>
              </w:rPr>
            </w:pPr>
          </w:p>
        </w:tc>
      </w:tr>
      <w:tr w:rsidR="00EC1F5C" w:rsidTr="00271353">
        <w:tc>
          <w:tcPr>
            <w:tcW w:w="895" w:type="dxa"/>
          </w:tcPr>
          <w:p w:rsidR="00EC1F5C" w:rsidRDefault="00EC1F5C" w:rsidP="00271353">
            <w:pPr>
              <w:jc w:val="center"/>
            </w:pPr>
            <w:r>
              <w:t>13</w:t>
            </w:r>
          </w:p>
        </w:tc>
        <w:tc>
          <w:tcPr>
            <w:tcW w:w="10080" w:type="dxa"/>
          </w:tcPr>
          <w:p w:rsidR="00EC1F5C" w:rsidRPr="00D5398F" w:rsidRDefault="00EC1F5C" w:rsidP="00D5398F">
            <w:pPr>
              <w:spacing w:line="276" w:lineRule="auto"/>
              <w:rPr>
                <w:rFonts w:ascii="Verdana" w:hAnsi="Verdana"/>
                <w:sz w:val="32"/>
                <w:szCs w:val="32"/>
                <w:u w:val="single"/>
              </w:rPr>
            </w:pPr>
            <w:r w:rsidRPr="00D5398F">
              <w:rPr>
                <w:rFonts w:ascii="Verdana" w:hAnsi="Verdana"/>
                <w:sz w:val="32"/>
                <w:szCs w:val="32"/>
                <w:u w:val="single"/>
              </w:rPr>
              <w:t xml:space="preserve">When we remember that God still loves us even in the mist of our outrageous sin, that Jesus would go to the cross on </w:t>
            </w:r>
            <w:r w:rsidRPr="00D5398F">
              <w:rPr>
                <w:rFonts w:ascii="Verdana" w:hAnsi="Verdana"/>
                <w:sz w:val="32"/>
                <w:szCs w:val="32"/>
                <w:u w:val="single"/>
              </w:rPr>
              <w:lastRenderedPageBreak/>
              <w:t xml:space="preserve">our behalf, die and be raised to new life, then it becomes crystal clear that God wants us and yearns for us --- even </w:t>
            </w:r>
            <w:r w:rsidR="00C3356C">
              <w:rPr>
                <w:rFonts w:ascii="Verdana" w:hAnsi="Verdana"/>
                <w:sz w:val="32"/>
                <w:szCs w:val="32"/>
                <w:u w:val="single"/>
              </w:rPr>
              <w:t xml:space="preserve">though </w:t>
            </w:r>
            <w:r w:rsidRPr="00D5398F">
              <w:rPr>
                <w:rFonts w:ascii="Verdana" w:hAnsi="Verdana"/>
                <w:sz w:val="32"/>
                <w:szCs w:val="32"/>
                <w:u w:val="single"/>
              </w:rPr>
              <w:t>we don't deserve it at all.</w:t>
            </w:r>
          </w:p>
          <w:p w:rsidR="00EC1F5C" w:rsidRPr="00D5398F" w:rsidRDefault="00EC1F5C" w:rsidP="00EC1F5C">
            <w:pPr>
              <w:rPr>
                <w:rFonts w:ascii="Verdana" w:hAnsi="Verdana"/>
                <w:b/>
                <w:sz w:val="32"/>
                <w:szCs w:val="32"/>
              </w:rPr>
            </w:pPr>
          </w:p>
        </w:tc>
      </w:tr>
      <w:tr w:rsidR="00EC1F5C" w:rsidTr="00271353">
        <w:tc>
          <w:tcPr>
            <w:tcW w:w="895" w:type="dxa"/>
          </w:tcPr>
          <w:p w:rsidR="00EC1F5C" w:rsidRDefault="00EC1F5C" w:rsidP="00271353">
            <w:pPr>
              <w:jc w:val="center"/>
            </w:pPr>
            <w:r>
              <w:lastRenderedPageBreak/>
              <w:t>14</w:t>
            </w:r>
          </w:p>
        </w:tc>
        <w:tc>
          <w:tcPr>
            <w:tcW w:w="10080" w:type="dxa"/>
          </w:tcPr>
          <w:p w:rsidR="00EC1F5C" w:rsidRPr="00D5398F" w:rsidRDefault="00EC1F5C" w:rsidP="00D5398F">
            <w:pPr>
              <w:spacing w:line="276" w:lineRule="auto"/>
              <w:rPr>
                <w:rFonts w:ascii="Verdana" w:hAnsi="Verdana"/>
                <w:sz w:val="32"/>
                <w:szCs w:val="32"/>
              </w:rPr>
            </w:pPr>
            <w:r w:rsidRPr="00D5398F">
              <w:rPr>
                <w:rFonts w:ascii="Verdana" w:hAnsi="Verdana"/>
                <w:sz w:val="32"/>
                <w:szCs w:val="32"/>
              </w:rPr>
              <w:t xml:space="preserve">The disciples were all reeling from guilt and remorse over Jesus' death and their participation in it. Blinded by tears and seeing the impossible figure of Jesus in front of them, it took remembering the scriptures for them to see the resurrected, conqueror of death. </w:t>
            </w:r>
          </w:p>
          <w:p w:rsidR="00EC1F5C" w:rsidRPr="00D5398F" w:rsidRDefault="00EC1F5C" w:rsidP="00EC1F5C">
            <w:pPr>
              <w:rPr>
                <w:rFonts w:ascii="Verdana" w:hAnsi="Verdana"/>
                <w:sz w:val="32"/>
                <w:szCs w:val="32"/>
                <w:u w:val="single"/>
              </w:rPr>
            </w:pPr>
          </w:p>
        </w:tc>
      </w:tr>
      <w:tr w:rsidR="00EC1F5C" w:rsidTr="00271353">
        <w:tc>
          <w:tcPr>
            <w:tcW w:w="895" w:type="dxa"/>
          </w:tcPr>
          <w:p w:rsidR="00EC1F5C" w:rsidRDefault="00EC1F5C" w:rsidP="00271353">
            <w:pPr>
              <w:jc w:val="center"/>
            </w:pPr>
            <w:r>
              <w:t>15</w:t>
            </w:r>
          </w:p>
        </w:tc>
        <w:tc>
          <w:tcPr>
            <w:tcW w:w="10080" w:type="dxa"/>
          </w:tcPr>
          <w:p w:rsidR="00845DEF" w:rsidRPr="00D5398F" w:rsidRDefault="00845DEF" w:rsidP="00D5398F">
            <w:pPr>
              <w:spacing w:line="276" w:lineRule="auto"/>
              <w:rPr>
                <w:rFonts w:ascii="Verdana" w:hAnsi="Verdana"/>
                <w:sz w:val="32"/>
                <w:szCs w:val="32"/>
              </w:rPr>
            </w:pPr>
            <w:r w:rsidRPr="00D5398F">
              <w:rPr>
                <w:rFonts w:ascii="Verdana" w:hAnsi="Verdana"/>
                <w:sz w:val="32"/>
                <w:szCs w:val="32"/>
              </w:rPr>
              <w:t xml:space="preserve">And in seeing Jesus come back from the dead. They remember with Jesus' help what he did during that Passover meal. He took Bread, broke it and gave it to them and said, when you eat this bread remember it is my body broken for you. When you drink this cup remember it is my blood poured out for you! Jesus gave them and us a tangible way to experience what he went through for the disciples and for us! No wonder the two Emmaus disciples had an epiphany when Jesus broke the bread! They could see and feel Jesus dying on that cross for them. </w:t>
            </w:r>
          </w:p>
          <w:p w:rsidR="00EC1F5C" w:rsidRPr="00D5398F" w:rsidRDefault="00EC1F5C" w:rsidP="00EC1F5C">
            <w:pPr>
              <w:rPr>
                <w:rFonts w:ascii="Verdana" w:hAnsi="Verdana"/>
                <w:sz w:val="32"/>
                <w:szCs w:val="32"/>
              </w:rPr>
            </w:pPr>
          </w:p>
        </w:tc>
      </w:tr>
      <w:tr w:rsidR="00845DEF" w:rsidTr="00271353">
        <w:tc>
          <w:tcPr>
            <w:tcW w:w="895" w:type="dxa"/>
          </w:tcPr>
          <w:p w:rsidR="00845DEF" w:rsidRDefault="00845DEF" w:rsidP="00271353">
            <w:pPr>
              <w:jc w:val="center"/>
            </w:pPr>
            <w:r>
              <w:t>16</w:t>
            </w:r>
          </w:p>
        </w:tc>
        <w:tc>
          <w:tcPr>
            <w:tcW w:w="10080" w:type="dxa"/>
          </w:tcPr>
          <w:p w:rsidR="00845DEF" w:rsidRPr="00D5398F" w:rsidRDefault="00845DEF" w:rsidP="00D5398F">
            <w:pPr>
              <w:spacing w:line="276" w:lineRule="auto"/>
              <w:rPr>
                <w:rFonts w:ascii="Verdana" w:hAnsi="Verdana"/>
                <w:sz w:val="32"/>
                <w:szCs w:val="32"/>
              </w:rPr>
            </w:pPr>
            <w:r w:rsidRPr="00D5398F">
              <w:rPr>
                <w:rFonts w:ascii="Verdana" w:hAnsi="Verdana"/>
                <w:sz w:val="32"/>
                <w:szCs w:val="32"/>
              </w:rPr>
              <w:t xml:space="preserve">Today, when we break the bread, we literally see God's demonstrated love for us. His only son dying for our sins. When we drink the cup, we see and feel Jesus' blood streaming down his head from the crown of thorns, the blood coming out of his whipped back and body, the blood stained nail that ripped through his hands and feet. Dare we look at our own hands to see if blood stains are there? All this necessary because we are sinners and only by God's grace in Jesus can we possibly  be saved! It is heart wrenching to us that there was no other way than for God to </w:t>
            </w:r>
            <w:r w:rsidRPr="00D5398F">
              <w:rPr>
                <w:rFonts w:ascii="Verdana" w:hAnsi="Verdana"/>
                <w:sz w:val="32"/>
                <w:szCs w:val="32"/>
              </w:rPr>
              <w:lastRenderedPageBreak/>
              <w:t>die on a cross for us! And just think, most of the time we live in this world feeling pretty good about how reputable and great we are</w:t>
            </w:r>
            <w:r w:rsidR="00C3356C">
              <w:rPr>
                <w:rFonts w:ascii="Verdana" w:hAnsi="Verdana"/>
                <w:sz w:val="32"/>
                <w:szCs w:val="32"/>
              </w:rPr>
              <w:t>!!! Yet, Jesus kne</w:t>
            </w:r>
            <w:r w:rsidRPr="00D5398F">
              <w:rPr>
                <w:rFonts w:ascii="Verdana" w:hAnsi="Verdana"/>
                <w:sz w:val="32"/>
                <w:szCs w:val="32"/>
              </w:rPr>
              <w:t>w what was required and prayed that he didn't have to go to the cross, but he followed God's will and took all our sins on his blood stained body for our sake even though he was sinless!</w:t>
            </w:r>
          </w:p>
          <w:p w:rsidR="00845DEF" w:rsidRDefault="00845DEF" w:rsidP="00D5398F">
            <w:pPr>
              <w:spacing w:line="276" w:lineRule="auto"/>
              <w:rPr>
                <w:rFonts w:ascii="Verdana" w:hAnsi="Verdana"/>
                <w:sz w:val="32"/>
                <w:szCs w:val="32"/>
              </w:rPr>
            </w:pPr>
            <w:r w:rsidRPr="00D5398F">
              <w:rPr>
                <w:rFonts w:ascii="Verdana" w:hAnsi="Verdana"/>
                <w:sz w:val="32"/>
                <w:szCs w:val="32"/>
              </w:rPr>
              <w:t>When we remember the scripture, how God was working from the days of Adam and Eve until even today to offer salvation and eternal life, then we will recognized Jesus as the risen savior.</w:t>
            </w:r>
          </w:p>
          <w:p w:rsidR="00B648AD" w:rsidRPr="00D5398F" w:rsidRDefault="00B648AD" w:rsidP="00D5398F">
            <w:pPr>
              <w:spacing w:line="276" w:lineRule="auto"/>
              <w:rPr>
                <w:rFonts w:ascii="Verdana" w:hAnsi="Verdana"/>
                <w:sz w:val="32"/>
                <w:szCs w:val="32"/>
              </w:rPr>
            </w:pPr>
          </w:p>
        </w:tc>
      </w:tr>
      <w:tr w:rsidR="00845DEF" w:rsidTr="00271353">
        <w:tc>
          <w:tcPr>
            <w:tcW w:w="895" w:type="dxa"/>
          </w:tcPr>
          <w:p w:rsidR="00845DEF" w:rsidRDefault="00845DEF" w:rsidP="00271353">
            <w:pPr>
              <w:jc w:val="center"/>
            </w:pPr>
            <w:r>
              <w:lastRenderedPageBreak/>
              <w:t>17</w:t>
            </w:r>
          </w:p>
        </w:tc>
        <w:tc>
          <w:tcPr>
            <w:tcW w:w="10080" w:type="dxa"/>
          </w:tcPr>
          <w:p w:rsidR="00845DEF" w:rsidRPr="00D5398F" w:rsidRDefault="00845DEF" w:rsidP="00D5398F">
            <w:pPr>
              <w:spacing w:line="276" w:lineRule="auto"/>
              <w:rPr>
                <w:rFonts w:ascii="Verdana" w:hAnsi="Verdana"/>
                <w:sz w:val="32"/>
                <w:szCs w:val="32"/>
              </w:rPr>
            </w:pPr>
            <w:r w:rsidRPr="00D5398F">
              <w:rPr>
                <w:rFonts w:ascii="Verdana" w:hAnsi="Verdana"/>
                <w:sz w:val="32"/>
                <w:szCs w:val="32"/>
              </w:rPr>
              <w:t>When we take this bread and this juice into our mouths we suddenly realize the depth of God's love for us and I hope you are convicted by your part that you played in Jesus' death and overwhelm</w:t>
            </w:r>
            <w:r w:rsidR="00C3356C">
              <w:rPr>
                <w:rFonts w:ascii="Verdana" w:hAnsi="Verdana"/>
                <w:sz w:val="32"/>
                <w:szCs w:val="32"/>
              </w:rPr>
              <w:t>ed</w:t>
            </w:r>
            <w:r w:rsidRPr="00D5398F">
              <w:rPr>
                <w:rFonts w:ascii="Verdana" w:hAnsi="Verdana"/>
                <w:sz w:val="32"/>
                <w:szCs w:val="32"/>
              </w:rPr>
              <w:t xml:space="preserve"> by the saving grace afforded you by Jesus' resurrection!</w:t>
            </w:r>
          </w:p>
          <w:p w:rsidR="00845DEF" w:rsidRPr="00D5398F" w:rsidRDefault="00845DEF" w:rsidP="00D5398F">
            <w:pPr>
              <w:spacing w:line="276" w:lineRule="auto"/>
              <w:rPr>
                <w:rFonts w:ascii="Verdana" w:hAnsi="Verdana"/>
                <w:sz w:val="32"/>
                <w:szCs w:val="32"/>
              </w:rPr>
            </w:pPr>
          </w:p>
        </w:tc>
      </w:tr>
      <w:tr w:rsidR="00845DEF" w:rsidTr="00271353">
        <w:tc>
          <w:tcPr>
            <w:tcW w:w="895" w:type="dxa"/>
          </w:tcPr>
          <w:p w:rsidR="00845DEF" w:rsidRDefault="00845DEF" w:rsidP="00271353">
            <w:pPr>
              <w:jc w:val="center"/>
            </w:pPr>
            <w:r>
              <w:t>18</w:t>
            </w:r>
          </w:p>
        </w:tc>
        <w:tc>
          <w:tcPr>
            <w:tcW w:w="10080" w:type="dxa"/>
          </w:tcPr>
          <w:p w:rsidR="00845DEF" w:rsidRPr="00D5398F" w:rsidRDefault="00845DEF" w:rsidP="00D5398F">
            <w:pPr>
              <w:spacing w:line="276" w:lineRule="auto"/>
              <w:rPr>
                <w:rFonts w:ascii="Verdana" w:hAnsi="Verdana"/>
                <w:sz w:val="32"/>
                <w:szCs w:val="32"/>
              </w:rPr>
            </w:pPr>
            <w:r w:rsidRPr="00D5398F">
              <w:rPr>
                <w:rFonts w:ascii="Verdana" w:hAnsi="Verdana"/>
                <w:sz w:val="32"/>
                <w:szCs w:val="32"/>
              </w:rPr>
              <w:t>And in seeing the risen Lord – what was the disciple’s response?</w:t>
            </w:r>
          </w:p>
          <w:p w:rsidR="00845DEF" w:rsidRPr="00D5398F" w:rsidRDefault="00845DEF" w:rsidP="00D5398F">
            <w:pPr>
              <w:spacing w:line="276" w:lineRule="auto"/>
              <w:rPr>
                <w:rFonts w:ascii="Verdana" w:hAnsi="Verdana"/>
                <w:sz w:val="32"/>
                <w:szCs w:val="32"/>
              </w:rPr>
            </w:pPr>
            <w:r w:rsidRPr="00D5398F">
              <w:rPr>
                <w:rFonts w:ascii="Verdana" w:hAnsi="Verdana"/>
                <w:sz w:val="32"/>
                <w:szCs w:val="32"/>
              </w:rPr>
              <w:t xml:space="preserve">Two-fold – </w:t>
            </w:r>
          </w:p>
          <w:p w:rsidR="00845DEF" w:rsidRPr="00D5398F" w:rsidRDefault="00845DEF" w:rsidP="00D5398F">
            <w:pPr>
              <w:spacing w:line="276" w:lineRule="auto"/>
              <w:rPr>
                <w:rFonts w:ascii="Verdana" w:hAnsi="Verdana"/>
                <w:sz w:val="32"/>
                <w:szCs w:val="32"/>
              </w:rPr>
            </w:pPr>
            <w:r w:rsidRPr="00D5398F">
              <w:rPr>
                <w:rFonts w:ascii="Verdana" w:hAnsi="Verdana"/>
                <w:sz w:val="32"/>
                <w:szCs w:val="32"/>
              </w:rPr>
              <w:t>First – Share with other disciples and friends of Jesus</w:t>
            </w:r>
          </w:p>
          <w:p w:rsidR="00845DEF" w:rsidRPr="00D5398F" w:rsidRDefault="00845DEF" w:rsidP="00D5398F">
            <w:pPr>
              <w:spacing w:line="276" w:lineRule="auto"/>
              <w:rPr>
                <w:rFonts w:ascii="Verdana" w:hAnsi="Verdana"/>
                <w:sz w:val="32"/>
                <w:szCs w:val="32"/>
              </w:rPr>
            </w:pPr>
            <w:r w:rsidRPr="00D5398F">
              <w:rPr>
                <w:rFonts w:ascii="Verdana" w:hAnsi="Verdana"/>
                <w:sz w:val="32"/>
                <w:szCs w:val="32"/>
              </w:rPr>
              <w:t>Second – Share with the world.</w:t>
            </w:r>
          </w:p>
          <w:p w:rsidR="00845DEF" w:rsidRPr="00D5398F" w:rsidRDefault="00845DEF" w:rsidP="00D5398F">
            <w:pPr>
              <w:spacing w:line="276" w:lineRule="auto"/>
              <w:rPr>
                <w:rFonts w:ascii="Verdana" w:hAnsi="Verdana"/>
                <w:sz w:val="32"/>
                <w:szCs w:val="32"/>
              </w:rPr>
            </w:pPr>
            <w:r w:rsidRPr="00D5398F">
              <w:rPr>
                <w:rFonts w:ascii="Verdana" w:hAnsi="Verdana"/>
                <w:sz w:val="32"/>
                <w:szCs w:val="32"/>
              </w:rPr>
              <w:t xml:space="preserve">This revelation of Jesus, particularly the breaking bread, made them want to tell it to their friends. </w:t>
            </w:r>
          </w:p>
          <w:p w:rsidR="00845DEF" w:rsidRPr="00D5398F" w:rsidRDefault="00845DEF" w:rsidP="00D5398F">
            <w:pPr>
              <w:spacing w:line="276" w:lineRule="auto"/>
              <w:rPr>
                <w:rFonts w:ascii="Verdana" w:hAnsi="Verdana"/>
                <w:sz w:val="32"/>
                <w:szCs w:val="32"/>
              </w:rPr>
            </w:pPr>
          </w:p>
        </w:tc>
      </w:tr>
      <w:tr w:rsidR="00845DEF" w:rsidTr="00271353">
        <w:tc>
          <w:tcPr>
            <w:tcW w:w="895" w:type="dxa"/>
          </w:tcPr>
          <w:p w:rsidR="00845DEF" w:rsidRDefault="00845DEF" w:rsidP="00271353">
            <w:pPr>
              <w:jc w:val="center"/>
            </w:pPr>
            <w:r>
              <w:t>19</w:t>
            </w:r>
          </w:p>
        </w:tc>
        <w:tc>
          <w:tcPr>
            <w:tcW w:w="10080" w:type="dxa"/>
          </w:tcPr>
          <w:p w:rsidR="00845DEF" w:rsidRPr="00D5398F" w:rsidRDefault="00845DEF" w:rsidP="00D5398F">
            <w:pPr>
              <w:spacing w:line="276" w:lineRule="auto"/>
              <w:rPr>
                <w:rFonts w:ascii="Verdana" w:hAnsi="Verdana"/>
                <w:sz w:val="32"/>
                <w:szCs w:val="32"/>
              </w:rPr>
            </w:pPr>
            <w:r w:rsidRPr="00D5398F">
              <w:rPr>
                <w:rFonts w:ascii="Verdana" w:hAnsi="Verdana"/>
                <w:sz w:val="32"/>
                <w:szCs w:val="32"/>
              </w:rPr>
              <w:t xml:space="preserve">That’s a natural reaction – </w:t>
            </w:r>
          </w:p>
          <w:p w:rsidR="00845DEF" w:rsidRPr="00D5398F" w:rsidRDefault="00845DEF" w:rsidP="00D5398F">
            <w:pPr>
              <w:spacing w:line="276" w:lineRule="auto"/>
              <w:rPr>
                <w:rFonts w:ascii="Verdana" w:hAnsi="Verdana"/>
                <w:sz w:val="32"/>
                <w:szCs w:val="32"/>
              </w:rPr>
            </w:pPr>
            <w:r w:rsidRPr="00D5398F">
              <w:rPr>
                <w:rFonts w:ascii="Verdana" w:hAnsi="Verdana"/>
                <w:sz w:val="32"/>
                <w:szCs w:val="32"/>
              </w:rPr>
              <w:t>Think back to times of your earlier encounters with Jesus – as a child, a teenager, as an adult.  Were they not exciting?  Didn’t you want to tell someone about it?</w:t>
            </w:r>
          </w:p>
          <w:p w:rsidR="00845DEF" w:rsidRPr="00D5398F" w:rsidRDefault="00845DEF" w:rsidP="00D5398F">
            <w:pPr>
              <w:spacing w:line="276" w:lineRule="auto"/>
              <w:rPr>
                <w:rFonts w:ascii="Verdana" w:hAnsi="Verdana"/>
                <w:sz w:val="32"/>
                <w:szCs w:val="32"/>
              </w:rPr>
            </w:pPr>
            <w:r w:rsidRPr="00D5398F">
              <w:rPr>
                <w:rFonts w:ascii="Verdana" w:hAnsi="Verdana"/>
                <w:sz w:val="32"/>
                <w:szCs w:val="32"/>
              </w:rPr>
              <w:t>Did you pick a stranger on the street?</w:t>
            </w:r>
          </w:p>
          <w:p w:rsidR="00845DEF" w:rsidRPr="00D5398F" w:rsidRDefault="00845DEF" w:rsidP="00D5398F">
            <w:pPr>
              <w:spacing w:line="276" w:lineRule="auto"/>
              <w:rPr>
                <w:rFonts w:ascii="Verdana" w:hAnsi="Verdana"/>
                <w:sz w:val="32"/>
                <w:szCs w:val="32"/>
              </w:rPr>
            </w:pPr>
            <w:r w:rsidRPr="00D5398F">
              <w:rPr>
                <w:rFonts w:ascii="Verdana" w:hAnsi="Verdana"/>
                <w:sz w:val="32"/>
                <w:szCs w:val="32"/>
              </w:rPr>
              <w:lastRenderedPageBreak/>
              <w:t>Probably not – they wouldn’t care or think you’ve gone looney!</w:t>
            </w:r>
          </w:p>
          <w:p w:rsidR="00845DEF" w:rsidRPr="00D5398F" w:rsidRDefault="00845DEF" w:rsidP="00D5398F">
            <w:pPr>
              <w:spacing w:line="276" w:lineRule="auto"/>
              <w:rPr>
                <w:rFonts w:ascii="Verdana" w:hAnsi="Verdana"/>
                <w:sz w:val="32"/>
                <w:szCs w:val="32"/>
              </w:rPr>
            </w:pPr>
            <w:r w:rsidRPr="00D5398F">
              <w:rPr>
                <w:rFonts w:ascii="Verdana" w:hAnsi="Verdana"/>
                <w:sz w:val="32"/>
                <w:szCs w:val="32"/>
              </w:rPr>
              <w:t>No, you probably told another Christian, whether family or friend</w:t>
            </w:r>
          </w:p>
          <w:p w:rsidR="00845DEF" w:rsidRPr="00D5398F" w:rsidRDefault="00845DEF" w:rsidP="00D5398F">
            <w:pPr>
              <w:spacing w:line="276" w:lineRule="auto"/>
              <w:rPr>
                <w:rFonts w:ascii="Verdana" w:hAnsi="Verdana"/>
                <w:sz w:val="32"/>
                <w:szCs w:val="32"/>
              </w:rPr>
            </w:pPr>
          </w:p>
        </w:tc>
      </w:tr>
      <w:tr w:rsidR="00845DEF" w:rsidTr="00271353">
        <w:tc>
          <w:tcPr>
            <w:tcW w:w="895" w:type="dxa"/>
          </w:tcPr>
          <w:p w:rsidR="00845DEF" w:rsidRDefault="00845DEF" w:rsidP="00271353">
            <w:pPr>
              <w:jc w:val="center"/>
            </w:pPr>
            <w:r>
              <w:lastRenderedPageBreak/>
              <w:t>20</w:t>
            </w:r>
          </w:p>
        </w:tc>
        <w:tc>
          <w:tcPr>
            <w:tcW w:w="10080" w:type="dxa"/>
          </w:tcPr>
          <w:p w:rsidR="00845DEF" w:rsidRPr="00D5398F" w:rsidRDefault="00845DEF" w:rsidP="00D5398F">
            <w:pPr>
              <w:spacing w:line="276" w:lineRule="auto"/>
              <w:rPr>
                <w:rFonts w:ascii="Verdana" w:hAnsi="Verdana"/>
                <w:sz w:val="32"/>
                <w:szCs w:val="32"/>
              </w:rPr>
            </w:pPr>
            <w:r w:rsidRPr="00D5398F">
              <w:rPr>
                <w:rFonts w:ascii="Verdana" w:hAnsi="Verdana"/>
                <w:sz w:val="32"/>
                <w:szCs w:val="32"/>
              </w:rPr>
              <w:t xml:space="preserve">My Experience – As a senior in High School, Lay witness mission to church in Virginia – great weekend.  Shared faith to Sunday School class, fun at youth gathering – such praise and joy and fun!  Sharing with family of God in a UM Church. </w:t>
            </w:r>
          </w:p>
          <w:p w:rsidR="00845DEF" w:rsidRPr="00D5398F" w:rsidRDefault="00845DEF" w:rsidP="00D5398F">
            <w:pPr>
              <w:spacing w:line="276" w:lineRule="auto"/>
              <w:rPr>
                <w:rFonts w:ascii="Verdana" w:hAnsi="Verdana"/>
                <w:sz w:val="32"/>
                <w:szCs w:val="32"/>
              </w:rPr>
            </w:pPr>
            <w:r w:rsidRPr="00D5398F">
              <w:rPr>
                <w:rFonts w:ascii="Verdana" w:hAnsi="Verdana"/>
                <w:sz w:val="32"/>
                <w:szCs w:val="32"/>
              </w:rPr>
              <w:t>Then you began to share the experience with others.</w:t>
            </w:r>
          </w:p>
          <w:p w:rsidR="00845DEF" w:rsidRPr="00D5398F" w:rsidRDefault="00845DEF" w:rsidP="00845DEF">
            <w:pPr>
              <w:rPr>
                <w:rFonts w:ascii="Verdana" w:hAnsi="Verdana"/>
                <w:sz w:val="32"/>
                <w:szCs w:val="32"/>
              </w:rPr>
            </w:pPr>
          </w:p>
        </w:tc>
      </w:tr>
      <w:tr w:rsidR="00845DEF" w:rsidTr="00271353">
        <w:tc>
          <w:tcPr>
            <w:tcW w:w="895" w:type="dxa"/>
          </w:tcPr>
          <w:p w:rsidR="00845DEF" w:rsidRDefault="00845DEF" w:rsidP="00271353">
            <w:pPr>
              <w:jc w:val="center"/>
            </w:pPr>
            <w:r>
              <w:t>21</w:t>
            </w:r>
          </w:p>
        </w:tc>
        <w:tc>
          <w:tcPr>
            <w:tcW w:w="10080" w:type="dxa"/>
          </w:tcPr>
          <w:p w:rsidR="00845DEF" w:rsidRPr="00D5398F" w:rsidRDefault="00845DEF" w:rsidP="00D5398F">
            <w:pPr>
              <w:spacing w:line="276" w:lineRule="auto"/>
              <w:rPr>
                <w:rFonts w:ascii="Verdana" w:hAnsi="Verdana"/>
                <w:sz w:val="32"/>
                <w:szCs w:val="32"/>
              </w:rPr>
            </w:pPr>
            <w:r w:rsidRPr="00D5398F">
              <w:rPr>
                <w:rFonts w:ascii="Verdana" w:hAnsi="Verdana"/>
                <w:sz w:val="32"/>
                <w:szCs w:val="32"/>
              </w:rPr>
              <w:t>The disciples did the same, they told each other of their experiences and then listened to Jesus and began to tell others – “in Jerusalem, all of Judea and to the ends of the earth.”</w:t>
            </w:r>
          </w:p>
          <w:p w:rsidR="00845DEF" w:rsidRPr="00D5398F" w:rsidRDefault="00845DEF" w:rsidP="00845DEF">
            <w:pPr>
              <w:rPr>
                <w:rFonts w:ascii="Verdana" w:hAnsi="Verdana"/>
                <w:sz w:val="32"/>
                <w:szCs w:val="32"/>
              </w:rPr>
            </w:pPr>
          </w:p>
        </w:tc>
      </w:tr>
      <w:tr w:rsidR="00845DEF" w:rsidTr="00271353">
        <w:tc>
          <w:tcPr>
            <w:tcW w:w="895" w:type="dxa"/>
          </w:tcPr>
          <w:p w:rsidR="00845DEF" w:rsidRDefault="00845DEF" w:rsidP="00271353">
            <w:pPr>
              <w:jc w:val="center"/>
            </w:pPr>
            <w:r>
              <w:t>22</w:t>
            </w:r>
          </w:p>
        </w:tc>
        <w:tc>
          <w:tcPr>
            <w:tcW w:w="10080" w:type="dxa"/>
          </w:tcPr>
          <w:p w:rsidR="00845DEF" w:rsidRPr="00D5398F" w:rsidRDefault="00845DEF" w:rsidP="00D5398F">
            <w:pPr>
              <w:spacing w:line="276" w:lineRule="auto"/>
              <w:rPr>
                <w:rFonts w:ascii="Verdana" w:hAnsi="Verdana"/>
                <w:sz w:val="32"/>
                <w:szCs w:val="32"/>
              </w:rPr>
            </w:pPr>
            <w:r w:rsidRPr="00D5398F">
              <w:rPr>
                <w:rFonts w:ascii="Verdana" w:hAnsi="Verdana"/>
                <w:sz w:val="32"/>
                <w:szCs w:val="32"/>
              </w:rPr>
              <w:t>And this is our call as well – When we see the risen Christ in the breaking of bread, or in the deformed body of a child, or on the face of a dying loved one or the dew-covered blossom of a spring flower.  When we see the risen Christ in our children as they romp around the yard; in the last hour of the setting sun, or in the words of a preached sermon or in the voices of an anthem or a solo offered in worship or in the hug of a friend who’s fighting cancer.</w:t>
            </w:r>
          </w:p>
          <w:p w:rsidR="00845DEF" w:rsidRPr="00D5398F" w:rsidRDefault="00845DEF" w:rsidP="00845DEF">
            <w:pPr>
              <w:rPr>
                <w:rFonts w:ascii="Verdana" w:hAnsi="Verdana"/>
                <w:sz w:val="32"/>
                <w:szCs w:val="32"/>
              </w:rPr>
            </w:pPr>
          </w:p>
        </w:tc>
      </w:tr>
      <w:tr w:rsidR="00845DEF" w:rsidTr="00271353">
        <w:tc>
          <w:tcPr>
            <w:tcW w:w="895" w:type="dxa"/>
          </w:tcPr>
          <w:p w:rsidR="00845DEF" w:rsidRDefault="00845DEF" w:rsidP="00271353">
            <w:pPr>
              <w:jc w:val="center"/>
            </w:pPr>
            <w:r>
              <w:t>23</w:t>
            </w:r>
          </w:p>
        </w:tc>
        <w:tc>
          <w:tcPr>
            <w:tcW w:w="10080" w:type="dxa"/>
          </w:tcPr>
          <w:p w:rsidR="00845DEF" w:rsidRPr="00D5398F" w:rsidRDefault="00845DEF" w:rsidP="00D5398F">
            <w:pPr>
              <w:spacing w:line="276" w:lineRule="auto"/>
              <w:rPr>
                <w:rFonts w:ascii="Verdana" w:hAnsi="Verdana"/>
                <w:sz w:val="32"/>
                <w:szCs w:val="32"/>
              </w:rPr>
            </w:pPr>
            <w:r w:rsidRPr="00D5398F">
              <w:rPr>
                <w:rFonts w:ascii="Verdana" w:hAnsi="Verdana"/>
                <w:sz w:val="32"/>
                <w:szCs w:val="32"/>
              </w:rPr>
              <w:t>When we see the risen Christ touching the lives of others and our lives – we must tell it. We must share it, we must, we must, we must!!</w:t>
            </w:r>
          </w:p>
          <w:p w:rsidR="00845DEF" w:rsidRPr="00D5398F" w:rsidRDefault="00845DEF" w:rsidP="00845DEF">
            <w:pPr>
              <w:rPr>
                <w:rFonts w:ascii="Verdana" w:hAnsi="Verdana"/>
                <w:sz w:val="32"/>
                <w:szCs w:val="32"/>
              </w:rPr>
            </w:pPr>
          </w:p>
        </w:tc>
      </w:tr>
      <w:tr w:rsidR="00845DEF" w:rsidTr="00271353">
        <w:tc>
          <w:tcPr>
            <w:tcW w:w="895" w:type="dxa"/>
          </w:tcPr>
          <w:p w:rsidR="00845DEF" w:rsidRDefault="00845DEF" w:rsidP="00271353">
            <w:pPr>
              <w:jc w:val="center"/>
            </w:pPr>
            <w:r>
              <w:t>24</w:t>
            </w:r>
          </w:p>
        </w:tc>
        <w:tc>
          <w:tcPr>
            <w:tcW w:w="10080" w:type="dxa"/>
          </w:tcPr>
          <w:p w:rsidR="00D5398F" w:rsidRPr="00D5398F" w:rsidRDefault="00D5398F" w:rsidP="00D5398F">
            <w:pPr>
              <w:spacing w:line="276" w:lineRule="auto"/>
              <w:rPr>
                <w:rFonts w:ascii="Verdana" w:hAnsi="Verdana"/>
                <w:sz w:val="32"/>
                <w:szCs w:val="32"/>
              </w:rPr>
            </w:pPr>
            <w:r w:rsidRPr="00D5398F">
              <w:rPr>
                <w:rFonts w:ascii="Verdana" w:hAnsi="Verdana"/>
                <w:sz w:val="32"/>
                <w:szCs w:val="32"/>
              </w:rPr>
              <w:t xml:space="preserve">If we don’t share it in word and deed, then 2 things will </w:t>
            </w:r>
            <w:r w:rsidRPr="00D5398F">
              <w:rPr>
                <w:rFonts w:ascii="Verdana" w:hAnsi="Verdana"/>
                <w:sz w:val="32"/>
                <w:szCs w:val="32"/>
              </w:rPr>
              <w:lastRenderedPageBreak/>
              <w:t>happen:</w:t>
            </w:r>
          </w:p>
          <w:p w:rsidR="00D5398F" w:rsidRPr="00D5398F" w:rsidRDefault="00D5398F" w:rsidP="00D5398F">
            <w:pPr>
              <w:pStyle w:val="ListParagraph"/>
              <w:numPr>
                <w:ilvl w:val="0"/>
                <w:numId w:val="1"/>
              </w:numPr>
              <w:spacing w:line="276" w:lineRule="auto"/>
              <w:rPr>
                <w:rFonts w:ascii="Verdana" w:hAnsi="Verdana"/>
                <w:sz w:val="32"/>
                <w:szCs w:val="32"/>
              </w:rPr>
            </w:pPr>
            <w:r w:rsidRPr="00D5398F">
              <w:rPr>
                <w:rFonts w:ascii="Verdana" w:hAnsi="Verdana"/>
                <w:sz w:val="32"/>
                <w:szCs w:val="32"/>
              </w:rPr>
              <w:t xml:space="preserve">The Revelation will vanish from us more quickly than Jesus vanished form the two Emmaus disciples.  It will be a memory that’s lost its power. </w:t>
            </w:r>
          </w:p>
          <w:p w:rsidR="00D5398F" w:rsidRPr="00D5398F" w:rsidRDefault="00D5398F" w:rsidP="00D5398F">
            <w:pPr>
              <w:pStyle w:val="ListParagraph"/>
              <w:numPr>
                <w:ilvl w:val="0"/>
                <w:numId w:val="1"/>
              </w:numPr>
              <w:spacing w:line="276" w:lineRule="auto"/>
              <w:rPr>
                <w:rFonts w:ascii="Verdana" w:hAnsi="Verdana"/>
                <w:sz w:val="32"/>
                <w:szCs w:val="32"/>
              </w:rPr>
            </w:pPr>
            <w:r w:rsidRPr="00D5398F">
              <w:rPr>
                <w:rFonts w:ascii="Verdana" w:hAnsi="Verdana"/>
                <w:sz w:val="32"/>
                <w:szCs w:val="32"/>
              </w:rPr>
              <w:t>If we don’t’ share it, then we’ll be denying our friends, family and others from hearing the Good News.</w:t>
            </w:r>
          </w:p>
          <w:p w:rsidR="00D5398F" w:rsidRPr="00D5398F" w:rsidRDefault="00D5398F" w:rsidP="00D5398F">
            <w:pPr>
              <w:spacing w:line="276" w:lineRule="auto"/>
              <w:rPr>
                <w:rFonts w:ascii="Verdana" w:hAnsi="Verdana"/>
                <w:sz w:val="32"/>
                <w:szCs w:val="32"/>
              </w:rPr>
            </w:pPr>
            <w:r w:rsidRPr="00D5398F">
              <w:rPr>
                <w:rFonts w:ascii="Verdana" w:hAnsi="Verdana"/>
                <w:sz w:val="32"/>
                <w:szCs w:val="32"/>
              </w:rPr>
              <w:t>Just think, the relationship of our children with Christ often starts with parents and grandparents sharing Jesus.</w:t>
            </w:r>
          </w:p>
          <w:p w:rsidR="00845DEF" w:rsidRPr="00D5398F" w:rsidRDefault="00845DEF" w:rsidP="00845DEF">
            <w:pPr>
              <w:rPr>
                <w:rFonts w:ascii="Verdana" w:hAnsi="Verdana"/>
                <w:sz w:val="32"/>
                <w:szCs w:val="32"/>
              </w:rPr>
            </w:pPr>
          </w:p>
        </w:tc>
      </w:tr>
      <w:tr w:rsidR="00D5398F" w:rsidTr="00271353">
        <w:tc>
          <w:tcPr>
            <w:tcW w:w="895" w:type="dxa"/>
          </w:tcPr>
          <w:p w:rsidR="00D5398F" w:rsidRDefault="00D5398F" w:rsidP="00271353">
            <w:pPr>
              <w:jc w:val="center"/>
            </w:pPr>
            <w:r>
              <w:lastRenderedPageBreak/>
              <w:t>25</w:t>
            </w:r>
          </w:p>
        </w:tc>
        <w:tc>
          <w:tcPr>
            <w:tcW w:w="10080" w:type="dxa"/>
          </w:tcPr>
          <w:p w:rsidR="00D5398F" w:rsidRPr="00D5398F" w:rsidRDefault="00D5398F" w:rsidP="00D5398F">
            <w:pPr>
              <w:spacing w:line="276" w:lineRule="auto"/>
              <w:rPr>
                <w:rFonts w:ascii="Verdana" w:hAnsi="Verdana"/>
                <w:sz w:val="32"/>
                <w:szCs w:val="32"/>
              </w:rPr>
            </w:pPr>
            <w:r w:rsidRPr="00D5398F">
              <w:rPr>
                <w:rFonts w:ascii="Verdana" w:hAnsi="Verdana"/>
                <w:sz w:val="32"/>
                <w:szCs w:val="32"/>
              </w:rPr>
              <w:t>Revelation and sharing are linked – one leads to the other</w:t>
            </w:r>
          </w:p>
          <w:p w:rsidR="00D5398F" w:rsidRPr="00D5398F" w:rsidRDefault="00D5398F" w:rsidP="00D5398F">
            <w:pPr>
              <w:spacing w:line="276" w:lineRule="auto"/>
              <w:rPr>
                <w:rFonts w:ascii="Verdana" w:hAnsi="Verdana"/>
                <w:sz w:val="32"/>
                <w:szCs w:val="32"/>
              </w:rPr>
            </w:pPr>
          </w:p>
          <w:p w:rsidR="00D5398F" w:rsidRPr="00D5398F" w:rsidRDefault="00D5398F" w:rsidP="00D5398F">
            <w:pPr>
              <w:spacing w:line="276" w:lineRule="auto"/>
              <w:rPr>
                <w:rFonts w:ascii="Verdana" w:hAnsi="Verdana"/>
                <w:sz w:val="32"/>
                <w:szCs w:val="32"/>
              </w:rPr>
            </w:pPr>
            <w:r w:rsidRPr="00D5398F">
              <w:rPr>
                <w:rFonts w:ascii="Verdana" w:hAnsi="Verdana"/>
                <w:sz w:val="32"/>
                <w:szCs w:val="32"/>
              </w:rPr>
              <w:t>Stop sharing then the revelations of Christ slow down, dry up and wither away!  And we are left to try and live out the Gospel on memories of yester years – How hard this is!</w:t>
            </w:r>
          </w:p>
          <w:p w:rsidR="00D5398F" w:rsidRPr="00D5398F" w:rsidRDefault="00D5398F" w:rsidP="00D5398F">
            <w:pPr>
              <w:spacing w:line="276" w:lineRule="auto"/>
              <w:rPr>
                <w:rFonts w:ascii="Verdana" w:hAnsi="Verdana"/>
                <w:sz w:val="32"/>
                <w:szCs w:val="32"/>
              </w:rPr>
            </w:pPr>
            <w:r w:rsidRPr="00D5398F">
              <w:rPr>
                <w:rFonts w:ascii="Verdana" w:hAnsi="Verdana"/>
                <w:sz w:val="32"/>
                <w:szCs w:val="32"/>
              </w:rPr>
              <w:t xml:space="preserve">In my salvation experience at a revival – I didn’t share or tell anyone.  And no one asked. It was 2 years later before I really began to act on it and share.  During the time, my joy left, things reverted back.  </w:t>
            </w:r>
          </w:p>
          <w:p w:rsidR="00D5398F" w:rsidRDefault="00D5398F" w:rsidP="00D5398F">
            <w:pPr>
              <w:spacing w:line="276" w:lineRule="auto"/>
              <w:rPr>
                <w:rFonts w:ascii="Verdana" w:hAnsi="Verdana"/>
                <w:sz w:val="32"/>
                <w:szCs w:val="32"/>
              </w:rPr>
            </w:pPr>
            <w:r w:rsidRPr="00D5398F">
              <w:rPr>
                <w:rFonts w:ascii="Verdana" w:hAnsi="Verdana"/>
                <w:sz w:val="32"/>
                <w:szCs w:val="32"/>
              </w:rPr>
              <w:t>But when we share them, then the whole process rolls on and on</w:t>
            </w:r>
          </w:p>
          <w:p w:rsidR="00D5398F" w:rsidRPr="00D5398F" w:rsidRDefault="00D5398F" w:rsidP="00D5398F">
            <w:pPr>
              <w:spacing w:line="276" w:lineRule="auto"/>
              <w:rPr>
                <w:rFonts w:ascii="Verdana" w:hAnsi="Verdana"/>
                <w:sz w:val="32"/>
                <w:szCs w:val="32"/>
              </w:rPr>
            </w:pPr>
          </w:p>
        </w:tc>
      </w:tr>
      <w:tr w:rsidR="00D5398F" w:rsidTr="00271353">
        <w:tc>
          <w:tcPr>
            <w:tcW w:w="895" w:type="dxa"/>
          </w:tcPr>
          <w:p w:rsidR="00D5398F" w:rsidRDefault="00D5398F" w:rsidP="00271353">
            <w:pPr>
              <w:jc w:val="center"/>
            </w:pPr>
            <w:r>
              <w:t>26</w:t>
            </w:r>
          </w:p>
        </w:tc>
        <w:tc>
          <w:tcPr>
            <w:tcW w:w="10080" w:type="dxa"/>
          </w:tcPr>
          <w:p w:rsidR="00D5398F" w:rsidRPr="00D5398F" w:rsidRDefault="00D5398F" w:rsidP="00D5398F">
            <w:pPr>
              <w:spacing w:line="276" w:lineRule="auto"/>
              <w:rPr>
                <w:rFonts w:ascii="Verdana" w:hAnsi="Verdana"/>
                <w:sz w:val="32"/>
                <w:szCs w:val="32"/>
              </w:rPr>
            </w:pPr>
            <w:r w:rsidRPr="00D5398F">
              <w:rPr>
                <w:rFonts w:ascii="Verdana" w:hAnsi="Verdana"/>
                <w:sz w:val="32"/>
                <w:szCs w:val="32"/>
              </w:rPr>
              <w:t xml:space="preserve">What about you?  When is the last time you saw the Risen Christ in this broken bread and in this juice? </w:t>
            </w:r>
          </w:p>
          <w:p w:rsidR="00D5398F" w:rsidRPr="00D5398F" w:rsidRDefault="00D5398F" w:rsidP="00D5398F">
            <w:pPr>
              <w:spacing w:line="276" w:lineRule="auto"/>
              <w:rPr>
                <w:rFonts w:ascii="Verdana" w:hAnsi="Verdana"/>
                <w:sz w:val="32"/>
                <w:szCs w:val="32"/>
              </w:rPr>
            </w:pPr>
            <w:r w:rsidRPr="00D5398F">
              <w:rPr>
                <w:rFonts w:ascii="Verdana" w:hAnsi="Verdana"/>
                <w:sz w:val="32"/>
                <w:szCs w:val="32"/>
              </w:rPr>
              <w:t>Where have you seen Him in your day to day experience?</w:t>
            </w:r>
          </w:p>
          <w:p w:rsidR="00D5398F" w:rsidRPr="00D5398F" w:rsidRDefault="00D5398F" w:rsidP="00D5398F">
            <w:pPr>
              <w:spacing w:line="276" w:lineRule="auto"/>
              <w:rPr>
                <w:rFonts w:ascii="Verdana" w:hAnsi="Verdana"/>
                <w:sz w:val="32"/>
                <w:szCs w:val="32"/>
              </w:rPr>
            </w:pPr>
            <w:r w:rsidRPr="00D5398F">
              <w:rPr>
                <w:rFonts w:ascii="Verdana" w:hAnsi="Verdana"/>
                <w:sz w:val="32"/>
                <w:szCs w:val="32"/>
              </w:rPr>
              <w:t>Have you shared it with another? Have you shared it with someone in your family of faith here at the church?</w:t>
            </w:r>
          </w:p>
          <w:p w:rsidR="00D5398F" w:rsidRPr="00D5398F" w:rsidRDefault="00D5398F" w:rsidP="00D5398F">
            <w:pPr>
              <w:spacing w:line="276" w:lineRule="auto"/>
              <w:rPr>
                <w:rFonts w:ascii="Verdana" w:hAnsi="Verdana"/>
                <w:sz w:val="32"/>
                <w:szCs w:val="32"/>
              </w:rPr>
            </w:pPr>
            <w:r w:rsidRPr="00D5398F">
              <w:rPr>
                <w:rFonts w:ascii="Verdana" w:hAnsi="Verdana"/>
                <w:sz w:val="32"/>
                <w:szCs w:val="32"/>
              </w:rPr>
              <w:t>Revelation of the risen Christ is a gift to those prepared, a gift to be shared!  It opens the door for more and more encounters with the Risen Lord!</w:t>
            </w:r>
          </w:p>
          <w:p w:rsidR="00D5398F" w:rsidRPr="00D5398F" w:rsidRDefault="00D5398F" w:rsidP="00D5398F">
            <w:pPr>
              <w:rPr>
                <w:rFonts w:ascii="Verdana" w:hAnsi="Verdana"/>
                <w:sz w:val="32"/>
                <w:szCs w:val="32"/>
              </w:rPr>
            </w:pPr>
          </w:p>
        </w:tc>
      </w:tr>
      <w:tr w:rsidR="00D5398F" w:rsidTr="00271353">
        <w:tc>
          <w:tcPr>
            <w:tcW w:w="895" w:type="dxa"/>
          </w:tcPr>
          <w:p w:rsidR="00D5398F" w:rsidRDefault="00D5398F" w:rsidP="00271353">
            <w:pPr>
              <w:jc w:val="center"/>
            </w:pPr>
            <w:r>
              <w:lastRenderedPageBreak/>
              <w:t>27</w:t>
            </w:r>
          </w:p>
        </w:tc>
        <w:tc>
          <w:tcPr>
            <w:tcW w:w="10080" w:type="dxa"/>
          </w:tcPr>
          <w:p w:rsidR="00D5398F" w:rsidRPr="00D5398F" w:rsidRDefault="00D5398F" w:rsidP="00D5398F">
            <w:pPr>
              <w:spacing w:line="360" w:lineRule="auto"/>
              <w:rPr>
                <w:rFonts w:ascii="Verdana" w:hAnsi="Verdana"/>
                <w:sz w:val="32"/>
                <w:szCs w:val="32"/>
              </w:rPr>
            </w:pPr>
            <w:r w:rsidRPr="00D5398F">
              <w:rPr>
                <w:rFonts w:ascii="Verdana" w:hAnsi="Verdana"/>
                <w:sz w:val="32"/>
                <w:szCs w:val="32"/>
              </w:rPr>
              <w:t>As you break the bread this morning, and drink the cup look deeply – see YOUR risen Lord – nail prints and all.</w:t>
            </w:r>
          </w:p>
          <w:p w:rsidR="00D5398F" w:rsidRPr="00D5398F" w:rsidRDefault="00D5398F" w:rsidP="00D5398F">
            <w:pPr>
              <w:spacing w:line="360" w:lineRule="auto"/>
              <w:rPr>
                <w:rFonts w:ascii="Verdana" w:hAnsi="Verdana"/>
                <w:sz w:val="32"/>
                <w:szCs w:val="32"/>
              </w:rPr>
            </w:pPr>
            <w:r w:rsidRPr="00D5398F">
              <w:rPr>
                <w:rFonts w:ascii="Verdana" w:hAnsi="Verdana"/>
                <w:sz w:val="32"/>
                <w:szCs w:val="32"/>
              </w:rPr>
              <w:t>Then go share it!   You’ll be glad you did!    Amen</w:t>
            </w:r>
          </w:p>
        </w:tc>
      </w:tr>
    </w:tbl>
    <w:p w:rsidR="00271353" w:rsidRDefault="00271353"/>
    <w:sectPr w:rsidR="00271353" w:rsidSect="00271353">
      <w:pgSz w:w="12240" w:h="15840"/>
      <w:pgMar w:top="1008" w:right="720" w:bottom="1008"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841ED5"/>
    <w:multiLevelType w:val="hybridMultilevel"/>
    <w:tmpl w:val="E640CB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271353"/>
    <w:rsid w:val="00023295"/>
    <w:rsid w:val="00094BD4"/>
    <w:rsid w:val="00271353"/>
    <w:rsid w:val="005449BD"/>
    <w:rsid w:val="00763C85"/>
    <w:rsid w:val="007910D6"/>
    <w:rsid w:val="00845DEF"/>
    <w:rsid w:val="00895EFE"/>
    <w:rsid w:val="00A40387"/>
    <w:rsid w:val="00B648AD"/>
    <w:rsid w:val="00C3356C"/>
    <w:rsid w:val="00D5398F"/>
    <w:rsid w:val="00EC1F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E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713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5398F"/>
    <w:pPr>
      <w:spacing w:line="256" w:lineRule="auto"/>
      <w:ind w:left="720"/>
      <w:contextualSpacing/>
    </w:pPr>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divs>
    <w:div w:id="109517193">
      <w:bodyDiv w:val="1"/>
      <w:marLeft w:val="0"/>
      <w:marRight w:val="0"/>
      <w:marTop w:val="0"/>
      <w:marBottom w:val="0"/>
      <w:divBdr>
        <w:top w:val="none" w:sz="0" w:space="0" w:color="auto"/>
        <w:left w:val="none" w:sz="0" w:space="0" w:color="auto"/>
        <w:bottom w:val="none" w:sz="0" w:space="0" w:color="auto"/>
        <w:right w:val="none" w:sz="0" w:space="0" w:color="auto"/>
      </w:divBdr>
    </w:div>
    <w:div w:id="148794552">
      <w:bodyDiv w:val="1"/>
      <w:marLeft w:val="0"/>
      <w:marRight w:val="0"/>
      <w:marTop w:val="0"/>
      <w:marBottom w:val="0"/>
      <w:divBdr>
        <w:top w:val="none" w:sz="0" w:space="0" w:color="auto"/>
        <w:left w:val="none" w:sz="0" w:space="0" w:color="auto"/>
        <w:bottom w:val="none" w:sz="0" w:space="0" w:color="auto"/>
        <w:right w:val="none" w:sz="0" w:space="0" w:color="auto"/>
      </w:divBdr>
    </w:div>
    <w:div w:id="196356452">
      <w:bodyDiv w:val="1"/>
      <w:marLeft w:val="0"/>
      <w:marRight w:val="0"/>
      <w:marTop w:val="0"/>
      <w:marBottom w:val="0"/>
      <w:divBdr>
        <w:top w:val="none" w:sz="0" w:space="0" w:color="auto"/>
        <w:left w:val="none" w:sz="0" w:space="0" w:color="auto"/>
        <w:bottom w:val="none" w:sz="0" w:space="0" w:color="auto"/>
        <w:right w:val="none" w:sz="0" w:space="0" w:color="auto"/>
      </w:divBdr>
    </w:div>
    <w:div w:id="341393222">
      <w:bodyDiv w:val="1"/>
      <w:marLeft w:val="0"/>
      <w:marRight w:val="0"/>
      <w:marTop w:val="0"/>
      <w:marBottom w:val="0"/>
      <w:divBdr>
        <w:top w:val="none" w:sz="0" w:space="0" w:color="auto"/>
        <w:left w:val="none" w:sz="0" w:space="0" w:color="auto"/>
        <w:bottom w:val="none" w:sz="0" w:space="0" w:color="auto"/>
        <w:right w:val="none" w:sz="0" w:space="0" w:color="auto"/>
      </w:divBdr>
    </w:div>
    <w:div w:id="410003689">
      <w:bodyDiv w:val="1"/>
      <w:marLeft w:val="0"/>
      <w:marRight w:val="0"/>
      <w:marTop w:val="0"/>
      <w:marBottom w:val="0"/>
      <w:divBdr>
        <w:top w:val="none" w:sz="0" w:space="0" w:color="auto"/>
        <w:left w:val="none" w:sz="0" w:space="0" w:color="auto"/>
        <w:bottom w:val="none" w:sz="0" w:space="0" w:color="auto"/>
        <w:right w:val="none" w:sz="0" w:space="0" w:color="auto"/>
      </w:divBdr>
    </w:div>
    <w:div w:id="626202298">
      <w:bodyDiv w:val="1"/>
      <w:marLeft w:val="0"/>
      <w:marRight w:val="0"/>
      <w:marTop w:val="0"/>
      <w:marBottom w:val="0"/>
      <w:divBdr>
        <w:top w:val="none" w:sz="0" w:space="0" w:color="auto"/>
        <w:left w:val="none" w:sz="0" w:space="0" w:color="auto"/>
        <w:bottom w:val="none" w:sz="0" w:space="0" w:color="auto"/>
        <w:right w:val="none" w:sz="0" w:space="0" w:color="auto"/>
      </w:divBdr>
    </w:div>
    <w:div w:id="645277439">
      <w:bodyDiv w:val="1"/>
      <w:marLeft w:val="0"/>
      <w:marRight w:val="0"/>
      <w:marTop w:val="0"/>
      <w:marBottom w:val="0"/>
      <w:divBdr>
        <w:top w:val="none" w:sz="0" w:space="0" w:color="auto"/>
        <w:left w:val="none" w:sz="0" w:space="0" w:color="auto"/>
        <w:bottom w:val="none" w:sz="0" w:space="0" w:color="auto"/>
        <w:right w:val="none" w:sz="0" w:space="0" w:color="auto"/>
      </w:divBdr>
    </w:div>
    <w:div w:id="671568472">
      <w:bodyDiv w:val="1"/>
      <w:marLeft w:val="0"/>
      <w:marRight w:val="0"/>
      <w:marTop w:val="0"/>
      <w:marBottom w:val="0"/>
      <w:divBdr>
        <w:top w:val="none" w:sz="0" w:space="0" w:color="auto"/>
        <w:left w:val="none" w:sz="0" w:space="0" w:color="auto"/>
        <w:bottom w:val="none" w:sz="0" w:space="0" w:color="auto"/>
        <w:right w:val="none" w:sz="0" w:space="0" w:color="auto"/>
      </w:divBdr>
    </w:div>
    <w:div w:id="888615025">
      <w:bodyDiv w:val="1"/>
      <w:marLeft w:val="0"/>
      <w:marRight w:val="0"/>
      <w:marTop w:val="0"/>
      <w:marBottom w:val="0"/>
      <w:divBdr>
        <w:top w:val="none" w:sz="0" w:space="0" w:color="auto"/>
        <w:left w:val="none" w:sz="0" w:space="0" w:color="auto"/>
        <w:bottom w:val="none" w:sz="0" w:space="0" w:color="auto"/>
        <w:right w:val="none" w:sz="0" w:space="0" w:color="auto"/>
      </w:divBdr>
    </w:div>
    <w:div w:id="1262034559">
      <w:bodyDiv w:val="1"/>
      <w:marLeft w:val="0"/>
      <w:marRight w:val="0"/>
      <w:marTop w:val="0"/>
      <w:marBottom w:val="0"/>
      <w:divBdr>
        <w:top w:val="none" w:sz="0" w:space="0" w:color="auto"/>
        <w:left w:val="none" w:sz="0" w:space="0" w:color="auto"/>
        <w:bottom w:val="none" w:sz="0" w:space="0" w:color="auto"/>
        <w:right w:val="none" w:sz="0" w:space="0" w:color="auto"/>
      </w:divBdr>
    </w:div>
    <w:div w:id="1333028031">
      <w:bodyDiv w:val="1"/>
      <w:marLeft w:val="0"/>
      <w:marRight w:val="0"/>
      <w:marTop w:val="0"/>
      <w:marBottom w:val="0"/>
      <w:divBdr>
        <w:top w:val="none" w:sz="0" w:space="0" w:color="auto"/>
        <w:left w:val="none" w:sz="0" w:space="0" w:color="auto"/>
        <w:bottom w:val="none" w:sz="0" w:space="0" w:color="auto"/>
        <w:right w:val="none" w:sz="0" w:space="0" w:color="auto"/>
      </w:divBdr>
    </w:div>
    <w:div w:id="1412699013">
      <w:bodyDiv w:val="1"/>
      <w:marLeft w:val="0"/>
      <w:marRight w:val="0"/>
      <w:marTop w:val="0"/>
      <w:marBottom w:val="0"/>
      <w:divBdr>
        <w:top w:val="none" w:sz="0" w:space="0" w:color="auto"/>
        <w:left w:val="none" w:sz="0" w:space="0" w:color="auto"/>
        <w:bottom w:val="none" w:sz="0" w:space="0" w:color="auto"/>
        <w:right w:val="none" w:sz="0" w:space="0" w:color="auto"/>
      </w:divBdr>
    </w:div>
    <w:div w:id="1483111637">
      <w:bodyDiv w:val="1"/>
      <w:marLeft w:val="0"/>
      <w:marRight w:val="0"/>
      <w:marTop w:val="0"/>
      <w:marBottom w:val="0"/>
      <w:divBdr>
        <w:top w:val="none" w:sz="0" w:space="0" w:color="auto"/>
        <w:left w:val="none" w:sz="0" w:space="0" w:color="auto"/>
        <w:bottom w:val="none" w:sz="0" w:space="0" w:color="auto"/>
        <w:right w:val="none" w:sz="0" w:space="0" w:color="auto"/>
      </w:divBdr>
    </w:div>
    <w:div w:id="1671129900">
      <w:bodyDiv w:val="1"/>
      <w:marLeft w:val="0"/>
      <w:marRight w:val="0"/>
      <w:marTop w:val="0"/>
      <w:marBottom w:val="0"/>
      <w:divBdr>
        <w:top w:val="none" w:sz="0" w:space="0" w:color="auto"/>
        <w:left w:val="none" w:sz="0" w:space="0" w:color="auto"/>
        <w:bottom w:val="none" w:sz="0" w:space="0" w:color="auto"/>
        <w:right w:val="none" w:sz="0" w:space="0" w:color="auto"/>
      </w:divBdr>
    </w:div>
    <w:div w:id="1703165270">
      <w:bodyDiv w:val="1"/>
      <w:marLeft w:val="0"/>
      <w:marRight w:val="0"/>
      <w:marTop w:val="0"/>
      <w:marBottom w:val="0"/>
      <w:divBdr>
        <w:top w:val="none" w:sz="0" w:space="0" w:color="auto"/>
        <w:left w:val="none" w:sz="0" w:space="0" w:color="auto"/>
        <w:bottom w:val="none" w:sz="0" w:space="0" w:color="auto"/>
        <w:right w:val="none" w:sz="0" w:space="0" w:color="auto"/>
      </w:divBdr>
    </w:div>
    <w:div w:id="1850437879">
      <w:bodyDiv w:val="1"/>
      <w:marLeft w:val="0"/>
      <w:marRight w:val="0"/>
      <w:marTop w:val="0"/>
      <w:marBottom w:val="0"/>
      <w:divBdr>
        <w:top w:val="none" w:sz="0" w:space="0" w:color="auto"/>
        <w:left w:val="none" w:sz="0" w:space="0" w:color="auto"/>
        <w:bottom w:val="none" w:sz="0" w:space="0" w:color="auto"/>
        <w:right w:val="none" w:sz="0" w:space="0" w:color="auto"/>
      </w:divBdr>
    </w:div>
    <w:div w:id="1881437958">
      <w:bodyDiv w:val="1"/>
      <w:marLeft w:val="0"/>
      <w:marRight w:val="0"/>
      <w:marTop w:val="0"/>
      <w:marBottom w:val="0"/>
      <w:divBdr>
        <w:top w:val="none" w:sz="0" w:space="0" w:color="auto"/>
        <w:left w:val="none" w:sz="0" w:space="0" w:color="auto"/>
        <w:bottom w:val="none" w:sz="0" w:space="0" w:color="auto"/>
        <w:right w:val="none" w:sz="0" w:space="0" w:color="auto"/>
      </w:divBdr>
    </w:div>
    <w:div w:id="1907521584">
      <w:bodyDiv w:val="1"/>
      <w:marLeft w:val="0"/>
      <w:marRight w:val="0"/>
      <w:marTop w:val="0"/>
      <w:marBottom w:val="0"/>
      <w:divBdr>
        <w:top w:val="none" w:sz="0" w:space="0" w:color="auto"/>
        <w:left w:val="none" w:sz="0" w:space="0" w:color="auto"/>
        <w:bottom w:val="none" w:sz="0" w:space="0" w:color="auto"/>
        <w:right w:val="none" w:sz="0" w:space="0" w:color="auto"/>
      </w:divBdr>
    </w:div>
    <w:div w:id="2123114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1683</Words>
  <Characters>9597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Jeanette Gann</dc:creator>
  <cp:lastModifiedBy>Center UMC Pastor</cp:lastModifiedBy>
  <cp:revision>2</cp:revision>
  <dcterms:created xsi:type="dcterms:W3CDTF">2020-05-02T15:58:00Z</dcterms:created>
  <dcterms:modified xsi:type="dcterms:W3CDTF">2020-05-02T15:58:00Z</dcterms:modified>
</cp:coreProperties>
</file>